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098EF477" w:rsidR="009A049D" w:rsidRPr="00E35BE8" w:rsidRDefault="009A049D" w:rsidP="009A049D">
      <w:pPr>
        <w:pStyle w:val="Header"/>
        <w:rPr>
          <w:rFonts w:eastAsia="SimSun"/>
          <w:sz w:val="24"/>
          <w:lang w:eastAsia="zh-CN"/>
        </w:rPr>
      </w:pPr>
      <w:bookmarkStart w:id="0" w:name="OLE_LINK39"/>
      <w:r w:rsidRPr="00E35BE8">
        <w:rPr>
          <w:rFonts w:eastAsia="SimSun"/>
          <w:sz w:val="24"/>
          <w:lang w:eastAsia="zh-CN"/>
        </w:rPr>
        <w:t>3GPP TSG-RAN WG2 Meeting #1</w:t>
      </w:r>
      <w:r w:rsidR="007D4B62" w:rsidRPr="00E35BE8">
        <w:rPr>
          <w:rFonts w:eastAsia="SimSun"/>
          <w:sz w:val="24"/>
          <w:lang w:eastAsia="zh-CN"/>
        </w:rPr>
        <w:t>2</w:t>
      </w:r>
      <w:r w:rsidR="00E17AD6" w:rsidRPr="00E35BE8">
        <w:rPr>
          <w:rFonts w:eastAsia="SimSun"/>
          <w:sz w:val="24"/>
          <w:lang w:eastAsia="zh-CN"/>
        </w:rPr>
        <w:t>1</w:t>
      </w:r>
      <w:r w:rsidR="00E35BE8" w:rsidRPr="00E35BE8">
        <w:rPr>
          <w:rFonts w:eastAsia="SimSun"/>
          <w:sz w:val="24"/>
          <w:lang w:eastAsia="zh-CN"/>
        </w:rPr>
        <w:t xml:space="preserve">bis-e </w:t>
      </w:r>
      <w:r w:rsidR="00B50A63" w:rsidRPr="00E35BE8">
        <w:rPr>
          <w:rFonts w:eastAsia="SimSun"/>
          <w:sz w:val="24"/>
          <w:lang w:eastAsia="zh-CN"/>
        </w:rPr>
        <w:t xml:space="preserve">           </w:t>
      </w:r>
      <w:r w:rsidR="00D850C2" w:rsidRPr="00E35BE8">
        <w:rPr>
          <w:rFonts w:eastAsia="SimSun"/>
          <w:sz w:val="24"/>
          <w:lang w:eastAsia="zh-CN"/>
        </w:rPr>
        <w:t xml:space="preserve"> </w:t>
      </w:r>
      <w:r w:rsidR="00B50A63" w:rsidRPr="00E35BE8">
        <w:rPr>
          <w:rFonts w:eastAsia="SimSun"/>
          <w:sz w:val="24"/>
          <w:lang w:eastAsia="zh-CN"/>
        </w:rPr>
        <w:t xml:space="preserve">                           </w:t>
      </w:r>
      <w:r w:rsidR="005D777C" w:rsidRPr="00E35BE8">
        <w:rPr>
          <w:rFonts w:eastAsia="SimSun"/>
          <w:sz w:val="24"/>
          <w:lang w:eastAsia="zh-CN"/>
        </w:rPr>
        <w:t xml:space="preserve"> </w:t>
      </w:r>
      <w:r w:rsidR="00486FC5" w:rsidRPr="00E35BE8">
        <w:rPr>
          <w:rFonts w:eastAsia="SimSun"/>
          <w:sz w:val="24"/>
          <w:lang w:eastAsia="zh-CN"/>
        </w:rPr>
        <w:t xml:space="preserve">       </w:t>
      </w:r>
      <w:r w:rsidR="004B67DF" w:rsidRPr="004B67DF">
        <w:rPr>
          <w:rFonts w:eastAsia="SimSun"/>
          <w:sz w:val="24"/>
          <w:lang w:eastAsia="zh-CN"/>
        </w:rPr>
        <w:t>R2-2303510</w:t>
      </w:r>
    </w:p>
    <w:p w14:paraId="0226B31D" w14:textId="15BBF76B" w:rsidR="009A049D" w:rsidRDefault="004B67DF" w:rsidP="009A049D">
      <w:pPr>
        <w:pStyle w:val="Header"/>
        <w:rPr>
          <w:rFonts w:eastAsia="SimSun"/>
          <w:sz w:val="24"/>
          <w:lang w:eastAsia="zh-CN"/>
        </w:rPr>
      </w:pPr>
      <w:r>
        <w:rPr>
          <w:noProof/>
          <w:sz w:val="24"/>
        </w:rPr>
        <w:t>Online</w:t>
      </w:r>
      <w:r w:rsidR="00535C75" w:rsidRPr="00E35BE8">
        <w:rPr>
          <w:noProof/>
          <w:sz w:val="24"/>
        </w:rPr>
        <w:t xml:space="preserve">, </w:t>
      </w:r>
      <w:r w:rsidR="00E01EA8" w:rsidRPr="00E01EA8">
        <w:rPr>
          <w:noProof/>
          <w:sz w:val="24"/>
        </w:rPr>
        <w:t>17th</w:t>
      </w:r>
      <w:r w:rsidR="002F340A" w:rsidRPr="00E35BE8">
        <w:rPr>
          <w:noProof/>
          <w:sz w:val="24"/>
        </w:rPr>
        <w:t xml:space="preserve">, </w:t>
      </w:r>
      <w:r w:rsidR="00407E63">
        <w:rPr>
          <w:noProof/>
          <w:sz w:val="24"/>
        </w:rPr>
        <w:t>April</w:t>
      </w:r>
      <w:r w:rsidR="00535C75" w:rsidRPr="00E35BE8">
        <w:rPr>
          <w:noProof/>
          <w:sz w:val="24"/>
        </w:rPr>
        <w:t xml:space="preserve">- </w:t>
      </w:r>
      <w:r w:rsidR="00D64797">
        <w:rPr>
          <w:noProof/>
          <w:sz w:val="24"/>
        </w:rPr>
        <w:t>26th</w:t>
      </w:r>
      <w:r w:rsidR="002B39DE" w:rsidRPr="00E35BE8">
        <w:rPr>
          <w:noProof/>
          <w:sz w:val="24"/>
        </w:rPr>
        <w:t xml:space="preserve">, </w:t>
      </w:r>
      <w:r w:rsidR="00D64797">
        <w:rPr>
          <w:noProof/>
          <w:sz w:val="24"/>
        </w:rPr>
        <w:t>April</w:t>
      </w:r>
      <w:r w:rsidR="002B39DE" w:rsidRPr="00E35BE8">
        <w:rPr>
          <w:noProof/>
          <w:sz w:val="24"/>
        </w:rPr>
        <w:t xml:space="preserve">, </w:t>
      </w:r>
      <w:r w:rsidR="00535C75" w:rsidRPr="00E35BE8">
        <w:rPr>
          <w:rFonts w:eastAsia="SimSun"/>
          <w:sz w:val="24"/>
          <w:lang w:eastAsia="zh-CN"/>
        </w:rPr>
        <w:t>202</w:t>
      </w:r>
      <w:r w:rsidR="00E31270" w:rsidRPr="00E35BE8">
        <w:rPr>
          <w:rFonts w:eastAsia="SimSun"/>
          <w:sz w:val="24"/>
          <w:lang w:eastAsia="zh-CN"/>
        </w:rPr>
        <w:t>3</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62E7F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F16DE1" w:rsidRPr="00F16DE1">
        <w:rPr>
          <w:rFonts w:eastAsia="SimSun"/>
          <w:sz w:val="22"/>
          <w:szCs w:val="22"/>
          <w:lang w:eastAsia="zh-CN"/>
        </w:rPr>
        <w:t>QoE</w:t>
      </w:r>
      <w:proofErr w:type="spellEnd"/>
      <w:r w:rsidR="00F16DE1">
        <w:rPr>
          <w:rFonts w:eastAsia="SimSun"/>
          <w:sz w:val="22"/>
          <w:szCs w:val="22"/>
          <w:lang w:eastAsia="zh-CN"/>
        </w:rPr>
        <w:t xml:space="preserve"> collection </w:t>
      </w:r>
      <w:r w:rsidR="009C7F8D">
        <w:rPr>
          <w:rFonts w:eastAsia="SimSun"/>
          <w:sz w:val="22"/>
          <w:szCs w:val="22"/>
          <w:lang w:eastAsia="zh-CN"/>
        </w:rPr>
        <w:t>for IDLE and Inactive state</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0F53ED8" w14:textId="4B2B0492" w:rsidR="00F515AE" w:rsidRPr="00D53439" w:rsidRDefault="00F515AE" w:rsidP="00F515AE">
      <w:pPr>
        <w:overflowPunct w:val="0"/>
        <w:autoSpaceDE w:val="0"/>
        <w:autoSpaceDN w:val="0"/>
        <w:adjustRightInd w:val="0"/>
        <w:spacing w:beforeLines="50" w:after="180"/>
        <w:jc w:val="both"/>
        <w:rPr>
          <w:lang w:eastAsia="ko-KR"/>
        </w:rPr>
      </w:pPr>
      <w:r w:rsidRPr="00D53439">
        <w:rPr>
          <w:lang w:eastAsia="ko-KR"/>
        </w:rPr>
        <w:t>According to the agenda and the WID</w:t>
      </w:r>
      <w:r w:rsidR="00B44A3F">
        <w:rPr>
          <w:lang w:eastAsia="ko-KR"/>
        </w:rPr>
        <w:t xml:space="preserve"> [1]</w:t>
      </w:r>
      <w:r w:rsidRPr="00D53439">
        <w:rPr>
          <w:lang w:eastAsia="ko-KR"/>
        </w:rPr>
        <w:t xml:space="preserve">, </w:t>
      </w:r>
      <w:proofErr w:type="spellStart"/>
      <w:r w:rsidRPr="00D53439">
        <w:rPr>
          <w:lang w:eastAsia="ko-KR"/>
        </w:rPr>
        <w:t>QoE</w:t>
      </w:r>
      <w:proofErr w:type="spellEnd"/>
      <w:r w:rsidRPr="00D53439">
        <w:rPr>
          <w:lang w:eastAsia="ko-KR"/>
        </w:rPr>
        <w:t xml:space="preserve"> configuration and collection in Inactive state and IDLE state will be discussed</w:t>
      </w:r>
      <w:r w:rsidR="00D53439" w:rsidRPr="00D53439">
        <w:rPr>
          <w:lang w:eastAsia="ko-KR"/>
        </w:rPr>
        <w:t xml:space="preserve"> as follow for MBS service.</w:t>
      </w:r>
    </w:p>
    <w:p w14:paraId="44A695C7"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whether </w:t>
      </w:r>
      <w:proofErr w:type="gramStart"/>
      <w:r>
        <w:t>something  on</w:t>
      </w:r>
      <w:proofErr w:type="gramEnd"/>
      <w:r>
        <w:t xml:space="preserve"> MBS </w:t>
      </w:r>
      <w:proofErr w:type="spellStart"/>
      <w:r>
        <w:t>QoE</w:t>
      </w:r>
      <w:proofErr w:type="spellEnd"/>
      <w:r>
        <w:t xml:space="preserve"> configuration can be provided in </w:t>
      </w:r>
      <w:proofErr w:type="spellStart"/>
      <w:r>
        <w:t>RRCRelease</w:t>
      </w:r>
      <w:proofErr w:type="spellEnd"/>
      <w:r>
        <w:t xml:space="preserve">-message, and how would such indications work with configuration provided in </w:t>
      </w:r>
      <w:proofErr w:type="spellStart"/>
      <w:r>
        <w:t>RRCReconfiguration</w:t>
      </w:r>
      <w:proofErr w:type="spellEnd"/>
      <w:r>
        <w:t>.</w:t>
      </w:r>
    </w:p>
    <w:p w14:paraId="45CCCE2E"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AS layer buffer size (</w:t>
      </w:r>
      <w:proofErr w:type="gramStart"/>
      <w:r>
        <w:t>e.g.</w:t>
      </w:r>
      <w:proofErr w:type="gramEnd"/>
      <w:r>
        <w:t xml:space="preserve"> how many values, what is the minimum value).</w:t>
      </w:r>
    </w:p>
    <w:p w14:paraId="5D0EA136"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Including discussion on what AS layer stores in IDLE/INACTIVE and what exactly is sent to AL.</w:t>
      </w:r>
    </w:p>
    <w:p w14:paraId="154B810B" w14:textId="77777777" w:rsidR="009A4B2C" w:rsidRDefault="009A4B2C" w:rsidP="00353B5C">
      <w:pPr>
        <w:pStyle w:val="Comments"/>
        <w:pBdr>
          <w:top w:val="single" w:sz="4" w:space="1" w:color="auto"/>
          <w:left w:val="single" w:sz="4" w:space="4" w:color="auto"/>
          <w:bottom w:val="single" w:sz="4" w:space="1" w:color="auto"/>
          <w:right w:val="single" w:sz="4" w:space="4" w:color="auto"/>
        </w:pBdr>
      </w:pPr>
      <w:r>
        <w:t xml:space="preserve">Including discussion on handling area scope for MBS </w:t>
      </w:r>
      <w:proofErr w:type="spellStart"/>
      <w:r>
        <w:t>QoE</w:t>
      </w:r>
      <w:proofErr w:type="spellEnd"/>
      <w:r>
        <w:t xml:space="preserve"> and how long will UE retain the </w:t>
      </w:r>
      <w:proofErr w:type="spellStart"/>
      <w:r>
        <w:t>QoE</w:t>
      </w:r>
      <w:proofErr w:type="spellEnd"/>
      <w:r>
        <w:t xml:space="preserve"> configuration in IDLE/INACTIVE. </w:t>
      </w:r>
    </w:p>
    <w:p w14:paraId="0799033D" w14:textId="296F4AFA" w:rsidR="00E80119" w:rsidRDefault="00D53439" w:rsidP="00D53439">
      <w:pPr>
        <w:spacing w:line="280" w:lineRule="atLeast"/>
        <w:jc w:val="both"/>
        <w:rPr>
          <w:lang w:eastAsia="ko-KR"/>
        </w:rPr>
      </w:pPr>
      <w:r>
        <w:rPr>
          <w:lang w:eastAsia="ko-KR"/>
        </w:rPr>
        <w:t xml:space="preserve">This contribution discusses the </w:t>
      </w:r>
      <w:proofErr w:type="spellStart"/>
      <w:r>
        <w:rPr>
          <w:lang w:eastAsia="ko-KR"/>
        </w:rPr>
        <w:t>QoE</w:t>
      </w:r>
      <w:proofErr w:type="spellEnd"/>
      <w:r>
        <w:rPr>
          <w:lang w:eastAsia="ko-KR"/>
        </w:rPr>
        <w:t xml:space="preserve"> configuration and </w:t>
      </w:r>
      <w:r w:rsidR="00AF43DC">
        <w:rPr>
          <w:lang w:eastAsia="ko-KR"/>
        </w:rPr>
        <w:t xml:space="preserve">measurement </w:t>
      </w:r>
      <w:r>
        <w:rPr>
          <w:lang w:eastAsia="ko-KR"/>
        </w:rPr>
        <w:t>collection for IDLE and Inactive state</w:t>
      </w:r>
      <w:r w:rsidR="00EB652D">
        <w:rPr>
          <w:lang w:eastAsia="ko-KR"/>
        </w:rPr>
        <w:t xml:space="preserve"> based on RAN2 and RAN3 agreements.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3E4B0BD" w14:textId="10C32556" w:rsidR="00090A63" w:rsidRDefault="009A4B2C" w:rsidP="005A13E5">
      <w:pPr>
        <w:pStyle w:val="Heading2"/>
      </w:pPr>
      <w:r>
        <w:t>Issue 1:</w:t>
      </w:r>
      <w:r w:rsidR="00D71D38">
        <w:t xml:space="preserve"> </w:t>
      </w:r>
      <w:r w:rsidR="008E1547">
        <w:t xml:space="preserve">Whether </w:t>
      </w:r>
      <w:r w:rsidR="00D71D38">
        <w:t xml:space="preserve">MBS </w:t>
      </w:r>
      <w:proofErr w:type="spellStart"/>
      <w:r w:rsidR="00D71D38">
        <w:t>QoE</w:t>
      </w:r>
      <w:proofErr w:type="spellEnd"/>
      <w:r w:rsidR="00D71D38">
        <w:t xml:space="preserve"> configuration can be provided in </w:t>
      </w:r>
      <w:proofErr w:type="spellStart"/>
      <w:r w:rsidR="00D71D38">
        <w:t>RRCRelease</w:t>
      </w:r>
      <w:proofErr w:type="spellEnd"/>
      <w:r w:rsidR="00D71D38">
        <w:t xml:space="preserve"> message</w:t>
      </w:r>
      <w:r w:rsidR="002731B2">
        <w:t xml:space="preserve"> </w:t>
      </w:r>
    </w:p>
    <w:p w14:paraId="5A85BA66" w14:textId="21ABF88D" w:rsidR="009A4B2C" w:rsidRPr="00E0037E" w:rsidRDefault="008E1547" w:rsidP="00EB3614">
      <w:pPr>
        <w:pStyle w:val="BodyText"/>
        <w:rPr>
          <w:rFonts w:eastAsia="Times New Roman"/>
          <w:lang w:eastAsia="ko-KR"/>
        </w:rPr>
      </w:pPr>
      <w:r w:rsidRPr="00353B5C">
        <w:rPr>
          <w:rFonts w:eastAsia="Times New Roman"/>
          <w:lang w:eastAsia="ko-KR"/>
        </w:rPr>
        <w:t xml:space="preserve">RAN2 agreed MBS </w:t>
      </w:r>
      <w:proofErr w:type="spellStart"/>
      <w:r w:rsidRPr="00353B5C">
        <w:rPr>
          <w:rFonts w:eastAsia="Times New Roman"/>
          <w:lang w:eastAsia="ko-KR"/>
        </w:rPr>
        <w:t>QoE</w:t>
      </w:r>
      <w:proofErr w:type="spellEnd"/>
      <w:r w:rsidRPr="00353B5C">
        <w:rPr>
          <w:rFonts w:eastAsia="Times New Roman"/>
          <w:lang w:eastAsia="ko-KR"/>
        </w:rPr>
        <w:t xml:space="preserve"> configurations can be sent to the UE using </w:t>
      </w:r>
      <w:proofErr w:type="spellStart"/>
      <w:r w:rsidRPr="00E0037E">
        <w:rPr>
          <w:rFonts w:eastAsia="Times New Roman"/>
          <w:i/>
          <w:iCs/>
          <w:lang w:eastAsia="ko-KR"/>
        </w:rPr>
        <w:t>RRCReconfiguraiton</w:t>
      </w:r>
      <w:proofErr w:type="spellEnd"/>
      <w:r w:rsidRPr="00E0037E">
        <w:rPr>
          <w:rFonts w:eastAsia="Times New Roman"/>
          <w:lang w:eastAsia="ko-KR"/>
        </w:rPr>
        <w:t xml:space="preserve"> message or </w:t>
      </w:r>
      <w:proofErr w:type="spellStart"/>
      <w:r w:rsidRPr="00E0037E">
        <w:rPr>
          <w:rFonts w:eastAsia="Times New Roman"/>
          <w:i/>
          <w:iCs/>
          <w:lang w:eastAsia="ko-KR"/>
        </w:rPr>
        <w:t>RRCRelease</w:t>
      </w:r>
      <w:proofErr w:type="spellEnd"/>
      <w:r w:rsidRPr="00E0037E">
        <w:rPr>
          <w:rFonts w:eastAsia="Times New Roman"/>
          <w:lang w:eastAsia="ko-KR"/>
        </w:rPr>
        <w:t xml:space="preserve"> message. And RAN3 has the following agreements for </w:t>
      </w:r>
      <w:proofErr w:type="spellStart"/>
      <w:r w:rsidRPr="00E0037E">
        <w:rPr>
          <w:rFonts w:eastAsia="Times New Roman"/>
          <w:lang w:eastAsia="ko-KR"/>
        </w:rPr>
        <w:t>QoE</w:t>
      </w:r>
      <w:proofErr w:type="spellEnd"/>
      <w:r w:rsidRPr="00E0037E">
        <w:rPr>
          <w:rFonts w:eastAsia="Times New Roman"/>
          <w:lang w:eastAsia="ko-KR"/>
        </w:rPr>
        <w:t xml:space="preserve"> configuration applicable for UE RRC states:</w:t>
      </w:r>
    </w:p>
    <w:p w14:paraId="3F674DAA" w14:textId="191582E4" w:rsidR="008E1547" w:rsidRPr="00353B5C" w:rsidRDefault="008E1547" w:rsidP="00EB3614">
      <w:pPr>
        <w:pStyle w:val="BodyText"/>
        <w:rPr>
          <w:rFonts w:eastAsia="Times New Roman"/>
          <w:lang w:eastAsia="ko-KR"/>
        </w:rPr>
      </w:pPr>
      <w:r w:rsidRPr="00E0037E">
        <w:rPr>
          <w:rFonts w:eastAsia="Times New Roman"/>
          <w:i/>
          <w:iCs/>
          <w:lang w:eastAsia="ko-KR"/>
        </w:rPr>
        <w:t xml:space="preserve">“If the UE receives </w:t>
      </w:r>
      <w:proofErr w:type="spellStart"/>
      <w:r w:rsidRPr="00E0037E">
        <w:rPr>
          <w:rFonts w:eastAsia="Times New Roman"/>
          <w:i/>
          <w:iCs/>
          <w:lang w:eastAsia="ko-KR"/>
        </w:rPr>
        <w:t>QoE</w:t>
      </w:r>
      <w:proofErr w:type="spellEnd"/>
      <w:r w:rsidRPr="00E0037E">
        <w:rPr>
          <w:rFonts w:eastAsia="Times New Roman"/>
          <w:i/>
          <w:iCs/>
          <w:lang w:eastAsia="ko-KR"/>
        </w:rPr>
        <w:t xml:space="preserve"> configuration in RRC_CONNECTED, a common </w:t>
      </w:r>
      <w:proofErr w:type="spellStart"/>
      <w:r w:rsidRPr="00E0037E">
        <w:rPr>
          <w:rFonts w:eastAsia="Times New Roman"/>
          <w:i/>
          <w:iCs/>
          <w:lang w:eastAsia="ko-KR"/>
        </w:rPr>
        <w:t>QoE</w:t>
      </w:r>
      <w:proofErr w:type="spellEnd"/>
      <w:r w:rsidRPr="00E0037E">
        <w:rPr>
          <w:rFonts w:eastAsia="Times New Roman"/>
          <w:i/>
          <w:iCs/>
          <w:lang w:eastAsia="ko-KR"/>
        </w:rPr>
        <w:t xml:space="preserve"> configuration mechanism is used to support </w:t>
      </w:r>
      <w:proofErr w:type="spellStart"/>
      <w:r w:rsidRPr="00E0037E">
        <w:rPr>
          <w:rFonts w:eastAsia="Times New Roman"/>
          <w:i/>
          <w:iCs/>
          <w:lang w:eastAsia="ko-KR"/>
        </w:rPr>
        <w:t>QoE</w:t>
      </w:r>
      <w:proofErr w:type="spellEnd"/>
      <w:r w:rsidRPr="00E0037E">
        <w:rPr>
          <w:rFonts w:eastAsia="Times New Roman"/>
          <w:i/>
          <w:iCs/>
          <w:lang w:eastAsia="ko-KR"/>
        </w:rPr>
        <w:t xml:space="preserve"> measurement configuration pertaining to MBS broadcast for all RRC states, where the Rel-17 </w:t>
      </w:r>
      <w:proofErr w:type="spellStart"/>
      <w:r w:rsidRPr="00E0037E">
        <w:rPr>
          <w:rFonts w:eastAsia="Times New Roman"/>
          <w:i/>
          <w:iCs/>
          <w:lang w:eastAsia="ko-KR"/>
        </w:rPr>
        <w:t>QoE</w:t>
      </w:r>
      <w:proofErr w:type="spellEnd"/>
      <w:r w:rsidRPr="00E0037E">
        <w:rPr>
          <w:rFonts w:eastAsia="Times New Roman"/>
          <w:i/>
          <w:iCs/>
          <w:lang w:eastAsia="ko-KR"/>
        </w:rPr>
        <w:t xml:space="preserve"> configuration mechanism is adopted as baseline.”</w:t>
      </w:r>
    </w:p>
    <w:p w14:paraId="348269D7" w14:textId="326CCD96" w:rsidR="009A4B2C" w:rsidRPr="00353B5C" w:rsidRDefault="008E1547" w:rsidP="00EB3614">
      <w:pPr>
        <w:pStyle w:val="BodyText"/>
        <w:rPr>
          <w:rFonts w:eastAsia="Times New Roman"/>
          <w:lang w:eastAsia="ko-KR"/>
        </w:rPr>
      </w:pPr>
      <w:r w:rsidRPr="00353B5C">
        <w:rPr>
          <w:rFonts w:eastAsia="Times New Roman"/>
          <w:lang w:eastAsia="ko-KR"/>
        </w:rPr>
        <w:t>From RAN3 agreements</w:t>
      </w:r>
      <w:r w:rsidR="00040229" w:rsidRPr="00353B5C">
        <w:rPr>
          <w:rFonts w:eastAsia="Times New Roman"/>
          <w:lang w:eastAsia="ko-KR"/>
        </w:rPr>
        <w:t xml:space="preserve">, </w:t>
      </w:r>
      <w:r w:rsidR="0072350C" w:rsidRPr="00353B5C">
        <w:rPr>
          <w:rFonts w:eastAsia="Times New Roman"/>
          <w:lang w:eastAsia="ko-KR"/>
        </w:rPr>
        <w:t xml:space="preserve">there is no motivation to use </w:t>
      </w:r>
      <w:proofErr w:type="spellStart"/>
      <w:r w:rsidR="0072350C" w:rsidRPr="00353B5C">
        <w:rPr>
          <w:rFonts w:eastAsia="Times New Roman"/>
          <w:i/>
          <w:iCs/>
          <w:lang w:eastAsia="ko-KR"/>
        </w:rPr>
        <w:t>RRCRelease</w:t>
      </w:r>
      <w:proofErr w:type="spellEnd"/>
      <w:r w:rsidR="0072350C" w:rsidRPr="00353B5C">
        <w:rPr>
          <w:rFonts w:eastAsia="Times New Roman"/>
          <w:i/>
          <w:iCs/>
          <w:lang w:eastAsia="ko-KR"/>
        </w:rPr>
        <w:t xml:space="preserve"> </w:t>
      </w:r>
      <w:r w:rsidR="0072350C" w:rsidRPr="00353B5C">
        <w:rPr>
          <w:rFonts w:eastAsia="Times New Roman"/>
          <w:lang w:eastAsia="ko-KR"/>
        </w:rPr>
        <w:t xml:space="preserve">message to provide </w:t>
      </w:r>
      <w:proofErr w:type="spellStart"/>
      <w:r w:rsidR="00235D39" w:rsidRPr="00353B5C">
        <w:rPr>
          <w:rFonts w:eastAsia="Times New Roman"/>
          <w:lang w:eastAsia="ko-KR"/>
        </w:rPr>
        <w:t>QoE</w:t>
      </w:r>
      <w:proofErr w:type="spellEnd"/>
      <w:r w:rsidR="00235D39" w:rsidRPr="00353B5C">
        <w:rPr>
          <w:rFonts w:eastAsia="Times New Roman"/>
          <w:lang w:eastAsia="ko-KR"/>
        </w:rPr>
        <w:t xml:space="preserve"> configurations specifically applied in </w:t>
      </w:r>
      <w:r w:rsidR="0072350C" w:rsidRPr="00353B5C">
        <w:rPr>
          <w:rFonts w:eastAsia="Times New Roman"/>
          <w:lang w:eastAsia="ko-KR"/>
        </w:rPr>
        <w:t>IDLE or Inactive state</w:t>
      </w:r>
      <w:r w:rsidR="00235D39" w:rsidRPr="00353B5C">
        <w:rPr>
          <w:rFonts w:eastAsia="Times New Roman"/>
          <w:lang w:eastAsia="ko-KR"/>
        </w:rPr>
        <w:t>.</w:t>
      </w:r>
    </w:p>
    <w:p w14:paraId="1317B728" w14:textId="7C400FD0" w:rsidR="00235D39" w:rsidRPr="00353B5C" w:rsidRDefault="00D72908" w:rsidP="00EB3614">
      <w:pPr>
        <w:pStyle w:val="BodyText"/>
        <w:rPr>
          <w:rFonts w:eastAsia="Times New Roman"/>
          <w:lang w:eastAsia="ko-KR"/>
        </w:rPr>
      </w:pPr>
      <w:r w:rsidRPr="00353B5C">
        <w:rPr>
          <w:rFonts w:eastAsia="Times New Roman"/>
          <w:lang w:eastAsia="ko-KR"/>
        </w:rPr>
        <w:t xml:space="preserve">One potential use case is that RAN pages the </w:t>
      </w:r>
      <w:r w:rsidR="00E0037E">
        <w:rPr>
          <w:rFonts w:eastAsia="Times New Roman"/>
          <w:lang w:eastAsia="ko-KR"/>
        </w:rPr>
        <w:t xml:space="preserve">Inactive state </w:t>
      </w:r>
      <w:r w:rsidRPr="00353B5C">
        <w:rPr>
          <w:rFonts w:eastAsia="Times New Roman"/>
          <w:lang w:eastAsia="ko-KR"/>
        </w:rPr>
        <w:t xml:space="preserve">UE entering CONNECTED state to update or release </w:t>
      </w:r>
      <w:proofErr w:type="spellStart"/>
      <w:r w:rsidRPr="00353B5C">
        <w:rPr>
          <w:rFonts w:eastAsia="Times New Roman"/>
          <w:lang w:eastAsia="ko-KR"/>
        </w:rPr>
        <w:t>QoE</w:t>
      </w:r>
      <w:proofErr w:type="spellEnd"/>
      <w:r w:rsidRPr="00353B5C">
        <w:rPr>
          <w:rFonts w:eastAsia="Times New Roman"/>
          <w:lang w:eastAsia="ko-KR"/>
        </w:rPr>
        <w:t xml:space="preserve"> configurations</w:t>
      </w:r>
      <w:r w:rsidR="002F59B9" w:rsidRPr="00353B5C">
        <w:rPr>
          <w:rFonts w:eastAsia="Times New Roman"/>
          <w:lang w:eastAsia="ko-KR"/>
        </w:rPr>
        <w:t xml:space="preserve">. That means RAN can include </w:t>
      </w:r>
      <w:proofErr w:type="spellStart"/>
      <w:r w:rsidR="002F59B9" w:rsidRPr="00353B5C">
        <w:rPr>
          <w:rFonts w:eastAsia="Times New Roman"/>
          <w:lang w:eastAsia="ko-KR"/>
        </w:rPr>
        <w:t>QoE</w:t>
      </w:r>
      <w:proofErr w:type="spellEnd"/>
      <w:r w:rsidR="002F59B9" w:rsidRPr="00353B5C">
        <w:rPr>
          <w:rFonts w:eastAsia="Times New Roman"/>
          <w:lang w:eastAsia="ko-KR"/>
        </w:rPr>
        <w:t xml:space="preserve"> configuration in </w:t>
      </w:r>
      <w:proofErr w:type="spellStart"/>
      <w:r w:rsidR="002F59B9" w:rsidRPr="00353B5C">
        <w:rPr>
          <w:rFonts w:eastAsia="Times New Roman"/>
          <w:i/>
          <w:iCs/>
          <w:lang w:eastAsia="ko-KR"/>
        </w:rPr>
        <w:t>RRCRelease</w:t>
      </w:r>
      <w:proofErr w:type="spellEnd"/>
      <w:r w:rsidR="002F59B9" w:rsidRPr="00353B5C">
        <w:rPr>
          <w:rFonts w:eastAsia="Times New Roman"/>
          <w:lang w:eastAsia="ko-KR"/>
        </w:rPr>
        <w:t xml:space="preserve"> message directly </w:t>
      </w:r>
      <w:proofErr w:type="spellStart"/>
      <w:r w:rsidR="002F59B9" w:rsidRPr="00353B5C">
        <w:rPr>
          <w:rFonts w:eastAsia="Times New Roman"/>
          <w:lang w:eastAsia="ko-KR"/>
        </w:rPr>
        <w:t>insteading</w:t>
      </w:r>
      <w:proofErr w:type="spellEnd"/>
      <w:r w:rsidR="002F59B9" w:rsidRPr="00353B5C">
        <w:rPr>
          <w:rFonts w:eastAsia="Times New Roman"/>
          <w:lang w:eastAsia="ko-KR"/>
        </w:rPr>
        <w:t xml:space="preserve"> of </w:t>
      </w:r>
      <w:proofErr w:type="spellStart"/>
      <w:r w:rsidR="002F59B9" w:rsidRPr="00353B5C">
        <w:rPr>
          <w:rFonts w:eastAsia="Times New Roman"/>
          <w:i/>
          <w:iCs/>
          <w:lang w:eastAsia="ko-KR"/>
        </w:rPr>
        <w:t>RRCResume</w:t>
      </w:r>
      <w:proofErr w:type="spellEnd"/>
      <w:r w:rsidR="002F59B9" w:rsidRPr="00353B5C">
        <w:rPr>
          <w:rFonts w:eastAsia="Times New Roman"/>
          <w:lang w:eastAsia="ko-KR"/>
        </w:rPr>
        <w:t xml:space="preserve"> message, which</w:t>
      </w:r>
      <w:r w:rsidR="0053005D" w:rsidRPr="00353B5C">
        <w:rPr>
          <w:rFonts w:eastAsia="Times New Roman"/>
          <w:lang w:eastAsia="ko-KR"/>
        </w:rPr>
        <w:t xml:space="preserve"> could same two messages (</w:t>
      </w:r>
      <w:proofErr w:type="spellStart"/>
      <w:r w:rsidR="0053005D" w:rsidRPr="00353B5C">
        <w:rPr>
          <w:rFonts w:eastAsia="Times New Roman"/>
          <w:i/>
          <w:iCs/>
          <w:lang w:eastAsia="ko-KR"/>
        </w:rPr>
        <w:t>RRCResume</w:t>
      </w:r>
      <w:proofErr w:type="spellEnd"/>
      <w:r w:rsidR="0053005D" w:rsidRPr="00353B5C">
        <w:rPr>
          <w:rFonts w:eastAsia="Times New Roman"/>
          <w:i/>
          <w:iCs/>
          <w:lang w:eastAsia="ko-KR"/>
        </w:rPr>
        <w:t xml:space="preserve"> </w:t>
      </w:r>
      <w:r w:rsidR="0053005D" w:rsidRPr="00353B5C">
        <w:rPr>
          <w:rFonts w:eastAsia="Times New Roman"/>
          <w:lang w:eastAsia="ko-KR"/>
        </w:rPr>
        <w:t xml:space="preserve">and </w:t>
      </w:r>
      <w:proofErr w:type="spellStart"/>
      <w:r w:rsidR="001001E4" w:rsidRPr="00353B5C">
        <w:rPr>
          <w:i/>
        </w:rPr>
        <w:t>RRCResumeComplete</w:t>
      </w:r>
      <w:proofErr w:type="spellEnd"/>
      <w:r w:rsidR="0053005D" w:rsidRPr="00353B5C">
        <w:rPr>
          <w:rFonts w:eastAsia="Times New Roman"/>
          <w:lang w:eastAsia="ko-KR"/>
        </w:rPr>
        <w:t>)</w:t>
      </w:r>
      <w:r w:rsidR="00A60BD2" w:rsidRPr="00353B5C">
        <w:rPr>
          <w:rFonts w:eastAsia="Times New Roman"/>
          <w:lang w:eastAsia="ko-KR"/>
        </w:rPr>
        <w:t>, as shown in the following figures.</w:t>
      </w:r>
    </w:p>
    <w:p w14:paraId="446818B8" w14:textId="73FDF75E" w:rsidR="00A60BD2" w:rsidRDefault="00B9764A" w:rsidP="00B9764A">
      <w:pPr>
        <w:pStyle w:val="BodyText"/>
        <w:jc w:val="center"/>
      </w:pPr>
      <w:r>
        <w:object w:dxaOrig="5385" w:dyaOrig="5108" w14:anchorId="765B6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85pt;height:168.1pt" o:ole="">
            <v:imagedata r:id="rId11" o:title=""/>
          </v:shape>
          <o:OLEObject Type="Embed" ProgID="Visio.Drawing.15" ShapeID="_x0000_i1025" DrawAspect="Content" ObjectID="_1742373474" r:id="rId12"/>
        </w:object>
      </w:r>
    </w:p>
    <w:p w14:paraId="7C0C1F8B" w14:textId="27B920C2" w:rsidR="00E0037E" w:rsidRPr="00353B5C" w:rsidRDefault="00E0037E" w:rsidP="00E0037E">
      <w:pPr>
        <w:pStyle w:val="BodyText"/>
        <w:jc w:val="left"/>
      </w:pPr>
      <w:r w:rsidRPr="00353B5C">
        <w:lastRenderedPageBreak/>
        <w:t>The same motivation cannot be used for paging IDLE UE entering CONN</w:t>
      </w:r>
      <w:r w:rsidR="00885412" w:rsidRPr="00353B5C">
        <w:t xml:space="preserve">ECTED state </w:t>
      </w:r>
      <w:r w:rsidR="00FE1B9A">
        <w:t xml:space="preserve">to update or release </w:t>
      </w:r>
      <w:proofErr w:type="spellStart"/>
      <w:r w:rsidR="00FE1B9A">
        <w:t>QoE</w:t>
      </w:r>
      <w:proofErr w:type="spellEnd"/>
      <w:r w:rsidR="00FE1B9A">
        <w:t xml:space="preserve"> configuration, because </w:t>
      </w:r>
      <w:r w:rsidR="008114C3">
        <w:t xml:space="preserve">AS security should be activated when sending </w:t>
      </w:r>
      <w:proofErr w:type="spellStart"/>
      <w:r w:rsidR="008114C3">
        <w:t>QoE</w:t>
      </w:r>
      <w:proofErr w:type="spellEnd"/>
      <w:r w:rsidR="008114C3">
        <w:t xml:space="preserve"> configuration, then anyway </w:t>
      </w:r>
      <w:proofErr w:type="spellStart"/>
      <w:r w:rsidR="008114C3">
        <w:t>RRCReconfiguration</w:t>
      </w:r>
      <w:proofErr w:type="spellEnd"/>
      <w:r w:rsidR="008114C3">
        <w:t xml:space="preserve"> procedure is needed</w:t>
      </w:r>
      <w:r w:rsidR="008C2BB3">
        <w:t>.</w:t>
      </w:r>
    </w:p>
    <w:p w14:paraId="7107B939" w14:textId="667C05EC" w:rsidR="00B9764A" w:rsidRPr="004116BB" w:rsidRDefault="00E0037E" w:rsidP="004116BB">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pPr>
      <w:r w:rsidRPr="004116BB">
        <w:rPr>
          <w:b/>
          <w:bCs/>
        </w:rPr>
        <w:t xml:space="preserve">RAN2 discuss whether to provide </w:t>
      </w:r>
      <w:proofErr w:type="spellStart"/>
      <w:r w:rsidRPr="004116BB">
        <w:rPr>
          <w:b/>
          <w:bCs/>
        </w:rPr>
        <w:t>QoE</w:t>
      </w:r>
      <w:proofErr w:type="spellEnd"/>
      <w:r w:rsidRPr="004116BB">
        <w:rPr>
          <w:b/>
          <w:bCs/>
        </w:rPr>
        <w:t xml:space="preserve"> configuration in </w:t>
      </w:r>
      <w:proofErr w:type="spellStart"/>
      <w:r w:rsidRPr="004116BB">
        <w:rPr>
          <w:b/>
          <w:bCs/>
        </w:rPr>
        <w:t>RRCRelease</w:t>
      </w:r>
      <w:proofErr w:type="spellEnd"/>
      <w:r w:rsidRPr="004116BB">
        <w:rPr>
          <w:b/>
          <w:bCs/>
        </w:rPr>
        <w:t xml:space="preserve"> message which is used for </w:t>
      </w:r>
      <w:proofErr w:type="spellStart"/>
      <w:r w:rsidRPr="004116BB">
        <w:rPr>
          <w:b/>
          <w:bCs/>
        </w:rPr>
        <w:t>QoE</w:t>
      </w:r>
      <w:proofErr w:type="spellEnd"/>
      <w:r w:rsidRPr="004116BB">
        <w:rPr>
          <w:b/>
          <w:bCs/>
        </w:rPr>
        <w:t xml:space="preserve"> update or release for Inactive state UE.</w:t>
      </w:r>
    </w:p>
    <w:p w14:paraId="1B9D3E90" w14:textId="629C41E5" w:rsidR="00BB481B" w:rsidRPr="00353B5C" w:rsidRDefault="00BB481B" w:rsidP="00BB481B">
      <w:pPr>
        <w:pStyle w:val="Heading2"/>
        <w:rPr>
          <w:bCs w:val="0"/>
        </w:rPr>
      </w:pPr>
      <w:r w:rsidRPr="00353B5C">
        <w:t xml:space="preserve">Issue </w:t>
      </w:r>
      <w:r w:rsidR="00526486">
        <w:t>2</w:t>
      </w:r>
      <w:r w:rsidRPr="00353B5C">
        <w:t xml:space="preserve">: </w:t>
      </w:r>
      <w:r>
        <w:t>What AS layer stores in IDLE/INACTIVE and what exactly is sent to application layer</w:t>
      </w:r>
    </w:p>
    <w:p w14:paraId="7A75D9EC" w14:textId="77777777" w:rsidR="00BB481B" w:rsidRDefault="00BB481B" w:rsidP="00BB481B">
      <w:pPr>
        <w:pStyle w:val="BodyText"/>
        <w:rPr>
          <w:rFonts w:eastAsia="Times New Roman"/>
          <w:u w:val="single"/>
          <w:lang w:eastAsia="ko-KR"/>
        </w:rPr>
      </w:pPr>
      <w:r w:rsidRPr="00353B5C">
        <w:rPr>
          <w:lang w:eastAsia="ko-KR"/>
        </w:rPr>
        <w:t xml:space="preserve">AS in Rel-17, the </w:t>
      </w:r>
      <w:proofErr w:type="spellStart"/>
      <w:r w:rsidRPr="00353B5C">
        <w:rPr>
          <w:lang w:eastAsia="ko-KR"/>
        </w:rPr>
        <w:t>QoE</w:t>
      </w:r>
      <w:proofErr w:type="spellEnd"/>
      <w:r w:rsidRPr="00353B5C">
        <w:rPr>
          <w:lang w:eastAsia="ko-KR"/>
        </w:rPr>
        <w:t xml:space="preserve"> configuration container should be forwarded to application layer, and AS layer does not need to store. Along with </w:t>
      </w:r>
      <w:proofErr w:type="spellStart"/>
      <w:r w:rsidRPr="00353B5C">
        <w:rPr>
          <w:lang w:eastAsia="ko-KR"/>
        </w:rPr>
        <w:t>QoE</w:t>
      </w:r>
      <w:proofErr w:type="spellEnd"/>
      <w:r w:rsidRPr="00353B5C">
        <w:rPr>
          <w:lang w:eastAsia="ko-KR"/>
        </w:rPr>
        <w:t xml:space="preserve"> configuration container, the </w:t>
      </w:r>
      <w:proofErr w:type="spellStart"/>
      <w:r w:rsidRPr="00353B5C">
        <w:rPr>
          <w:lang w:eastAsia="ko-KR"/>
        </w:rPr>
        <w:t>QoE</w:t>
      </w:r>
      <w:proofErr w:type="spellEnd"/>
      <w:r w:rsidRPr="00353B5C">
        <w:rPr>
          <w:lang w:eastAsia="ko-KR"/>
        </w:rPr>
        <w:t xml:space="preserve"> configuration identity should be forwarded to application layer. In Rel-17, the </w:t>
      </w:r>
      <w:proofErr w:type="spellStart"/>
      <w:r w:rsidRPr="00353B5C">
        <w:rPr>
          <w:lang w:eastAsia="ko-KR"/>
        </w:rPr>
        <w:t>QoE</w:t>
      </w:r>
      <w:proofErr w:type="spellEnd"/>
      <w:r w:rsidRPr="00353B5C">
        <w:rPr>
          <w:lang w:eastAsia="ko-KR"/>
        </w:rPr>
        <w:t xml:space="preserve"> configuration identity is RRC ID, but in Rel-18, it is still being discussed in RAN3 which identity </w:t>
      </w:r>
      <w:proofErr w:type="spellStart"/>
      <w:r w:rsidRPr="00353B5C">
        <w:rPr>
          <w:lang w:eastAsia="ko-KR"/>
        </w:rPr>
        <w:t>i.e.RRC</w:t>
      </w:r>
      <w:proofErr w:type="spellEnd"/>
      <w:r w:rsidRPr="00353B5C">
        <w:rPr>
          <w:lang w:eastAsia="ko-KR"/>
        </w:rPr>
        <w:t xml:space="preserve"> ID or </w:t>
      </w:r>
      <w:proofErr w:type="spellStart"/>
      <w:r w:rsidRPr="00353B5C">
        <w:rPr>
          <w:lang w:eastAsia="ko-KR"/>
        </w:rPr>
        <w:t>QoE</w:t>
      </w:r>
      <w:proofErr w:type="spellEnd"/>
      <w:r w:rsidRPr="00353B5C">
        <w:rPr>
          <w:lang w:eastAsia="ko-KR"/>
        </w:rPr>
        <w:t xml:space="preserve"> reference should be used</w:t>
      </w:r>
      <w:r>
        <w:rPr>
          <w:rFonts w:eastAsia="Times New Roman"/>
          <w:u w:val="single"/>
          <w:lang w:eastAsia="ko-KR"/>
        </w:rPr>
        <w:t>.</w:t>
      </w:r>
    </w:p>
    <w:p w14:paraId="16363B1B" w14:textId="79DD5F0B" w:rsidR="00BB481B" w:rsidRPr="001D51BF" w:rsidRDefault="00BB481B" w:rsidP="001D51B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1D51BF">
        <w:rPr>
          <w:b/>
          <w:bCs/>
        </w:rPr>
        <w:t xml:space="preserve">AS layer should forward </w:t>
      </w:r>
      <w:proofErr w:type="spellStart"/>
      <w:r w:rsidRPr="001D51BF">
        <w:rPr>
          <w:b/>
          <w:bCs/>
        </w:rPr>
        <w:t>QoE</w:t>
      </w:r>
      <w:proofErr w:type="spellEnd"/>
      <w:r w:rsidRPr="001D51BF">
        <w:rPr>
          <w:b/>
          <w:bCs/>
        </w:rPr>
        <w:t xml:space="preserve"> configuration container and configuration identity to application layer. It is FFS the identity should be RRC ID or </w:t>
      </w:r>
      <w:proofErr w:type="spellStart"/>
      <w:r w:rsidRPr="001D51BF">
        <w:rPr>
          <w:b/>
          <w:bCs/>
        </w:rPr>
        <w:t>QoE</w:t>
      </w:r>
      <w:proofErr w:type="spellEnd"/>
      <w:r w:rsidRPr="001D51BF">
        <w:rPr>
          <w:b/>
          <w:bCs/>
        </w:rPr>
        <w:t xml:space="preserve"> reference.</w:t>
      </w:r>
    </w:p>
    <w:p w14:paraId="398644C3" w14:textId="77777777" w:rsidR="00BB481B" w:rsidRPr="00353B5C" w:rsidRDefault="00BB481B" w:rsidP="00BB481B">
      <w:pPr>
        <w:pStyle w:val="BodyText"/>
        <w:rPr>
          <w:rFonts w:eastAsia="Times New Roman"/>
          <w:lang w:eastAsia="ko-KR"/>
        </w:rPr>
      </w:pPr>
      <w:r w:rsidRPr="00353B5C">
        <w:rPr>
          <w:rFonts w:eastAsia="Times New Roman"/>
          <w:lang w:eastAsia="ko-KR"/>
        </w:rPr>
        <w:t xml:space="preserve">From AS layer point of view, same as Rel-17, UE AS layer should store the </w:t>
      </w:r>
      <w:proofErr w:type="spellStart"/>
      <w:r w:rsidRPr="00353B5C">
        <w:rPr>
          <w:rFonts w:eastAsia="Times New Roman"/>
          <w:lang w:eastAsia="ko-KR"/>
        </w:rPr>
        <w:t>QoE</w:t>
      </w:r>
      <w:proofErr w:type="spellEnd"/>
      <w:r w:rsidRPr="00353B5C">
        <w:rPr>
          <w:rFonts w:eastAsia="Times New Roman"/>
          <w:lang w:eastAsia="ko-KR"/>
        </w:rPr>
        <w:t xml:space="preserve"> identity and service type to maintain </w:t>
      </w:r>
      <w:proofErr w:type="spellStart"/>
      <w:r w:rsidRPr="00353B5C">
        <w:rPr>
          <w:rFonts w:eastAsia="Times New Roman"/>
          <w:lang w:eastAsia="ko-KR"/>
        </w:rPr>
        <w:t>QoE</w:t>
      </w:r>
      <w:proofErr w:type="spellEnd"/>
      <w:r w:rsidRPr="00353B5C">
        <w:rPr>
          <w:rFonts w:eastAsia="Times New Roman"/>
          <w:lang w:eastAsia="ko-KR"/>
        </w:rPr>
        <w:t xml:space="preserve"> configurations in AS layer</w:t>
      </w:r>
      <w:r>
        <w:rPr>
          <w:rFonts w:eastAsia="Times New Roman"/>
          <w:lang w:eastAsia="ko-KR"/>
        </w:rPr>
        <w:t xml:space="preserve">, so that AS layer should know which application layers should be notified the </w:t>
      </w:r>
      <w:proofErr w:type="spellStart"/>
      <w:r>
        <w:rPr>
          <w:rFonts w:eastAsia="Times New Roman"/>
          <w:lang w:eastAsia="ko-KR"/>
        </w:rPr>
        <w:t>QoE</w:t>
      </w:r>
      <w:proofErr w:type="spellEnd"/>
      <w:r>
        <w:rPr>
          <w:rFonts w:eastAsia="Times New Roman"/>
          <w:lang w:eastAsia="ko-KR"/>
        </w:rPr>
        <w:t xml:space="preserve"> configuration change or release based on service type.</w:t>
      </w:r>
    </w:p>
    <w:p w14:paraId="6F08D164" w14:textId="676EA635" w:rsidR="00BB481B" w:rsidRPr="001D51BF" w:rsidRDefault="00BB481B" w:rsidP="001D51BF">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1D51BF">
        <w:rPr>
          <w:b/>
          <w:bCs/>
        </w:rPr>
        <w:t xml:space="preserve">UE AS layer should store the </w:t>
      </w:r>
      <w:proofErr w:type="spellStart"/>
      <w:r w:rsidRPr="001D51BF">
        <w:rPr>
          <w:b/>
          <w:bCs/>
        </w:rPr>
        <w:t>QoE</w:t>
      </w:r>
      <w:proofErr w:type="spellEnd"/>
      <w:r w:rsidRPr="001D51BF">
        <w:rPr>
          <w:b/>
          <w:bCs/>
        </w:rPr>
        <w:t xml:space="preserve"> configuration identity and the service type for each </w:t>
      </w:r>
      <w:proofErr w:type="spellStart"/>
      <w:r w:rsidRPr="001D51BF">
        <w:rPr>
          <w:b/>
          <w:bCs/>
        </w:rPr>
        <w:t>QoE</w:t>
      </w:r>
      <w:proofErr w:type="spellEnd"/>
      <w:r w:rsidRPr="001D51BF">
        <w:rPr>
          <w:b/>
          <w:bCs/>
        </w:rPr>
        <w:t xml:space="preserve"> configuration.</w:t>
      </w:r>
    </w:p>
    <w:p w14:paraId="33359D42" w14:textId="466F07D9" w:rsidR="00B45FB5" w:rsidRPr="00353B5C" w:rsidRDefault="00B45FB5" w:rsidP="00B45FB5">
      <w:pPr>
        <w:pStyle w:val="Heading2"/>
      </w:pPr>
      <w:r>
        <w:t xml:space="preserve">Issue </w:t>
      </w:r>
      <w:r w:rsidR="00526486">
        <w:t>3</w:t>
      </w:r>
      <w:r>
        <w:t xml:space="preserve">: How long will UE retain the </w:t>
      </w:r>
      <w:proofErr w:type="spellStart"/>
      <w:r>
        <w:t>QoE</w:t>
      </w:r>
      <w:proofErr w:type="spellEnd"/>
      <w:r>
        <w:t xml:space="preserve"> configuration in IDLE/INACTIVE</w:t>
      </w:r>
    </w:p>
    <w:p w14:paraId="2ADEB6B5" w14:textId="77777777" w:rsidR="00B45FB5" w:rsidRDefault="00B45FB5" w:rsidP="00B45FB5">
      <w:pPr>
        <w:pStyle w:val="BodyText"/>
        <w:rPr>
          <w:rFonts w:eastAsia="Times New Roman"/>
          <w:b/>
          <w:bCs/>
          <w:lang w:eastAsia="ko-KR"/>
        </w:rPr>
      </w:pPr>
      <w:r w:rsidRPr="001F7392">
        <w:rPr>
          <w:rFonts w:eastAsia="Times New Roman"/>
          <w:lang w:eastAsia="ko-KR"/>
        </w:rPr>
        <w:t xml:space="preserve">Another issue is how to release </w:t>
      </w:r>
      <w:r w:rsidRPr="006E7CF3">
        <w:rPr>
          <w:rFonts w:eastAsia="Times New Roman"/>
          <w:lang w:eastAsia="ko-KR"/>
        </w:rPr>
        <w:t xml:space="preserve">m-based </w:t>
      </w:r>
      <w:proofErr w:type="spellStart"/>
      <w:r w:rsidRPr="006E7CF3">
        <w:rPr>
          <w:rFonts w:eastAsia="Times New Roman"/>
          <w:lang w:eastAsia="ko-KR"/>
        </w:rPr>
        <w:t>QoE</w:t>
      </w:r>
      <w:proofErr w:type="spellEnd"/>
      <w:r w:rsidRPr="006E7CF3">
        <w:rPr>
          <w:rFonts w:eastAsia="Times New Roman"/>
          <w:lang w:eastAsia="ko-KR"/>
        </w:rPr>
        <w:t xml:space="preserve"> </w:t>
      </w:r>
      <w:proofErr w:type="spellStart"/>
      <w:r w:rsidRPr="006E7CF3">
        <w:rPr>
          <w:rFonts w:eastAsia="Times New Roman"/>
          <w:lang w:eastAsia="ko-KR"/>
        </w:rPr>
        <w:t>configuraiton</w:t>
      </w:r>
      <w:proofErr w:type="spellEnd"/>
      <w:r w:rsidRPr="006E7CF3">
        <w:rPr>
          <w:rFonts w:eastAsia="Times New Roman"/>
          <w:lang w:eastAsia="ko-KR"/>
        </w:rPr>
        <w:t xml:space="preserve"> for IDLE state UE, in which case the </w:t>
      </w:r>
      <w:proofErr w:type="spellStart"/>
      <w:r w:rsidRPr="006E7CF3">
        <w:rPr>
          <w:rFonts w:eastAsia="Times New Roman"/>
          <w:lang w:eastAsia="ko-KR"/>
        </w:rPr>
        <w:t>gNB</w:t>
      </w:r>
      <w:proofErr w:type="spellEnd"/>
      <w:r w:rsidRPr="006E7CF3">
        <w:rPr>
          <w:rFonts w:eastAsia="Times New Roman"/>
          <w:lang w:eastAsia="ko-KR"/>
        </w:rPr>
        <w:t xml:space="preserve"> does not know which IDLE UEs are configured with m-based </w:t>
      </w:r>
      <w:proofErr w:type="spellStart"/>
      <w:r w:rsidRPr="006E7CF3">
        <w:rPr>
          <w:rFonts w:eastAsia="Times New Roman"/>
          <w:lang w:eastAsia="ko-KR"/>
        </w:rPr>
        <w:t>QoE</w:t>
      </w:r>
      <w:proofErr w:type="spellEnd"/>
      <w:r w:rsidRPr="006E7CF3">
        <w:rPr>
          <w:rFonts w:eastAsia="Times New Roman"/>
          <w:lang w:eastAsia="ko-KR"/>
        </w:rPr>
        <w:t xml:space="preserve">, and the UE cannot be paged into CONNECTED state to be released </w:t>
      </w:r>
      <w:proofErr w:type="spellStart"/>
      <w:r w:rsidRPr="006E7CF3">
        <w:rPr>
          <w:rFonts w:eastAsia="Times New Roman"/>
          <w:lang w:eastAsia="ko-KR"/>
        </w:rPr>
        <w:t>QoE</w:t>
      </w:r>
      <w:proofErr w:type="spellEnd"/>
      <w:r w:rsidRPr="006E7CF3">
        <w:rPr>
          <w:rFonts w:eastAsia="Times New Roman"/>
          <w:lang w:eastAsia="ko-KR"/>
        </w:rPr>
        <w:t xml:space="preserve"> configuration. One possible way is to introduce implicit </w:t>
      </w:r>
      <w:proofErr w:type="spellStart"/>
      <w:r w:rsidRPr="006E7CF3">
        <w:rPr>
          <w:rFonts w:eastAsia="Times New Roman"/>
          <w:lang w:eastAsia="ko-KR"/>
        </w:rPr>
        <w:t>QoE</w:t>
      </w:r>
      <w:proofErr w:type="spellEnd"/>
      <w:r>
        <w:rPr>
          <w:rFonts w:eastAsia="Times New Roman"/>
          <w:lang w:eastAsia="ko-KR"/>
        </w:rPr>
        <w:t xml:space="preserve"> </w:t>
      </w:r>
      <w:proofErr w:type="spellStart"/>
      <w:r>
        <w:rPr>
          <w:rFonts w:eastAsia="Times New Roman"/>
          <w:lang w:eastAsia="ko-KR"/>
        </w:rPr>
        <w:t>s</w:t>
      </w:r>
      <w:r w:rsidRPr="006E7CF3">
        <w:rPr>
          <w:rFonts w:eastAsia="Times New Roman"/>
          <w:lang w:eastAsia="ko-KR"/>
        </w:rPr>
        <w:t>release</w:t>
      </w:r>
      <w:proofErr w:type="spellEnd"/>
      <w:r w:rsidRPr="006E7CF3">
        <w:rPr>
          <w:rFonts w:eastAsia="Times New Roman"/>
          <w:lang w:eastAsia="ko-KR"/>
        </w:rPr>
        <w:t xml:space="preserve">, </w:t>
      </w:r>
      <w:proofErr w:type="gramStart"/>
      <w:r w:rsidRPr="006E7CF3">
        <w:rPr>
          <w:rFonts w:eastAsia="Times New Roman"/>
          <w:lang w:eastAsia="ko-KR"/>
        </w:rPr>
        <w:t>e.g.</w:t>
      </w:r>
      <w:proofErr w:type="gramEnd"/>
      <w:r w:rsidRPr="006E7CF3">
        <w:rPr>
          <w:rFonts w:eastAsia="Times New Roman"/>
          <w:lang w:eastAsia="ko-KR"/>
        </w:rPr>
        <w:t xml:space="preserve"> timer-based </w:t>
      </w:r>
      <w:proofErr w:type="spellStart"/>
      <w:r w:rsidRPr="006E7CF3">
        <w:rPr>
          <w:rFonts w:eastAsia="Times New Roman"/>
          <w:lang w:eastAsia="ko-KR"/>
        </w:rPr>
        <w:t>QoE</w:t>
      </w:r>
      <w:proofErr w:type="spellEnd"/>
      <w:r w:rsidRPr="006E7CF3">
        <w:rPr>
          <w:rFonts w:eastAsia="Times New Roman"/>
          <w:lang w:eastAsia="ko-KR"/>
        </w:rPr>
        <w:t xml:space="preserve"> configuration release.</w:t>
      </w:r>
      <w:r>
        <w:rPr>
          <w:rFonts w:eastAsia="Times New Roman"/>
          <w:lang w:eastAsia="ko-KR"/>
        </w:rPr>
        <w:t xml:space="preserve"> And it is also useful to use </w:t>
      </w:r>
      <w:proofErr w:type="gramStart"/>
      <w:r>
        <w:rPr>
          <w:rFonts w:eastAsia="Times New Roman"/>
          <w:lang w:eastAsia="ko-KR"/>
        </w:rPr>
        <w:t>timer-based</w:t>
      </w:r>
      <w:proofErr w:type="gramEnd"/>
      <w:r>
        <w:rPr>
          <w:rFonts w:eastAsia="Times New Roman"/>
          <w:lang w:eastAsia="ko-KR"/>
        </w:rPr>
        <w:t xml:space="preserve"> </w:t>
      </w:r>
      <w:proofErr w:type="spellStart"/>
      <w:r>
        <w:rPr>
          <w:rFonts w:eastAsia="Times New Roman"/>
          <w:lang w:eastAsia="ko-KR"/>
        </w:rPr>
        <w:t>QoE</w:t>
      </w:r>
      <w:proofErr w:type="spellEnd"/>
      <w:r>
        <w:rPr>
          <w:rFonts w:eastAsia="Times New Roman"/>
          <w:lang w:eastAsia="ko-KR"/>
        </w:rPr>
        <w:t xml:space="preserve"> release in case that the </w:t>
      </w:r>
      <w:proofErr w:type="spellStart"/>
      <w:r>
        <w:rPr>
          <w:rFonts w:eastAsia="Times New Roman"/>
          <w:lang w:eastAsia="ko-KR"/>
        </w:rPr>
        <w:t>QoE</w:t>
      </w:r>
      <w:proofErr w:type="spellEnd"/>
      <w:r>
        <w:rPr>
          <w:rFonts w:eastAsia="Times New Roman"/>
          <w:lang w:eastAsia="ko-KR"/>
        </w:rPr>
        <w:t xml:space="preserve"> is only collected during one time duration, e.g. only for a sport event live or a festival live, and when the lives are closed, the corresponding </w:t>
      </w:r>
      <w:proofErr w:type="spellStart"/>
      <w:r>
        <w:rPr>
          <w:rFonts w:eastAsia="Times New Roman"/>
          <w:lang w:eastAsia="ko-KR"/>
        </w:rPr>
        <w:t>QoE</w:t>
      </w:r>
      <w:proofErr w:type="spellEnd"/>
      <w:r>
        <w:rPr>
          <w:rFonts w:eastAsia="Times New Roman"/>
          <w:lang w:eastAsia="ko-KR"/>
        </w:rPr>
        <w:t xml:space="preserve"> should be released.</w:t>
      </w:r>
    </w:p>
    <w:p w14:paraId="3D140D67" w14:textId="37A75BF8" w:rsidR="00B45FB5" w:rsidRPr="00AA06F2" w:rsidRDefault="00B45FB5" w:rsidP="00B45FB5">
      <w:pPr>
        <w:pStyle w:val="Observation"/>
        <w:ind w:left="1701" w:hanging="1701"/>
      </w:pPr>
      <w:r w:rsidRPr="00AA06F2">
        <w:rPr>
          <w:rFonts w:eastAsia="Times New Roman"/>
          <w:lang w:eastAsia="ko-KR"/>
        </w:rPr>
        <w:t xml:space="preserve">For </w:t>
      </w:r>
      <w:proofErr w:type="gramStart"/>
      <w:r w:rsidRPr="00AA06F2">
        <w:rPr>
          <w:rFonts w:eastAsia="Times New Roman"/>
          <w:lang w:eastAsia="ko-KR"/>
        </w:rPr>
        <w:t>m-based</w:t>
      </w:r>
      <w:proofErr w:type="gramEnd"/>
      <w:r w:rsidRPr="00AA06F2">
        <w:rPr>
          <w:rFonts w:eastAsia="Times New Roman"/>
          <w:lang w:eastAsia="ko-KR"/>
        </w:rPr>
        <w:t xml:space="preserve"> </w:t>
      </w:r>
      <w:proofErr w:type="spellStart"/>
      <w:r w:rsidRPr="00AA06F2">
        <w:rPr>
          <w:rFonts w:eastAsia="Times New Roman"/>
          <w:lang w:eastAsia="ko-KR"/>
        </w:rPr>
        <w:t>QoE</w:t>
      </w:r>
      <w:proofErr w:type="spellEnd"/>
      <w:r w:rsidRPr="00AA06F2">
        <w:rPr>
          <w:rFonts w:eastAsia="Times New Roman"/>
          <w:lang w:eastAsia="ko-KR"/>
        </w:rPr>
        <w:t xml:space="preserve">, the </w:t>
      </w:r>
      <w:proofErr w:type="spellStart"/>
      <w:r w:rsidRPr="00AA06F2">
        <w:rPr>
          <w:rFonts w:eastAsia="Times New Roman"/>
          <w:lang w:eastAsia="ko-KR"/>
        </w:rPr>
        <w:t>gNB</w:t>
      </w:r>
      <w:proofErr w:type="spellEnd"/>
      <w:r w:rsidRPr="00AA06F2">
        <w:rPr>
          <w:rFonts w:eastAsia="Times New Roman"/>
          <w:lang w:eastAsia="ko-KR"/>
        </w:rPr>
        <w:t xml:space="preserve"> cannot page the UE to enter CONNECTED state and release </w:t>
      </w:r>
      <w:proofErr w:type="spellStart"/>
      <w:r w:rsidRPr="00AA06F2">
        <w:rPr>
          <w:rFonts w:eastAsia="Times New Roman"/>
          <w:lang w:eastAsia="ko-KR"/>
        </w:rPr>
        <w:t>QoE</w:t>
      </w:r>
      <w:proofErr w:type="spellEnd"/>
      <w:r w:rsidRPr="00AA06F2">
        <w:rPr>
          <w:rFonts w:eastAsia="Times New Roman"/>
          <w:lang w:eastAsia="ko-KR"/>
        </w:rPr>
        <w:t xml:space="preserve"> configuration explicitly.</w:t>
      </w:r>
    </w:p>
    <w:p w14:paraId="4553057B" w14:textId="77777777" w:rsidR="00B45FB5" w:rsidRPr="00AA06F2" w:rsidRDefault="00B45FB5" w:rsidP="00AA06F2">
      <w:pPr>
        <w:pStyle w:val="Observation"/>
        <w:ind w:left="1701" w:hanging="1701"/>
        <w:rPr>
          <w:rFonts w:eastAsia="Times New Roman"/>
          <w:lang w:eastAsia="ko-KR"/>
        </w:rPr>
      </w:pPr>
      <w:r>
        <w:rPr>
          <w:rFonts w:eastAsia="Times New Roman"/>
          <w:lang w:eastAsia="ko-KR"/>
        </w:rPr>
        <w:t xml:space="preserve">Observation 2: Timer-based </w:t>
      </w:r>
      <w:proofErr w:type="spellStart"/>
      <w:r>
        <w:rPr>
          <w:rFonts w:eastAsia="Times New Roman"/>
          <w:lang w:eastAsia="ko-KR"/>
        </w:rPr>
        <w:t>QoE</w:t>
      </w:r>
      <w:proofErr w:type="spellEnd"/>
      <w:r>
        <w:rPr>
          <w:rFonts w:eastAsia="Times New Roman"/>
          <w:lang w:eastAsia="ko-KR"/>
        </w:rPr>
        <w:t xml:space="preserve"> release is useful to release </w:t>
      </w:r>
      <w:proofErr w:type="spellStart"/>
      <w:r>
        <w:rPr>
          <w:rFonts w:eastAsia="Times New Roman"/>
          <w:lang w:eastAsia="ko-KR"/>
        </w:rPr>
        <w:t>QoE</w:t>
      </w:r>
      <w:proofErr w:type="spellEnd"/>
      <w:r>
        <w:rPr>
          <w:rFonts w:eastAsia="Times New Roman"/>
          <w:lang w:eastAsia="ko-KR"/>
        </w:rPr>
        <w:t xml:space="preserve"> configuration in case that the </w:t>
      </w:r>
      <w:proofErr w:type="spellStart"/>
      <w:r>
        <w:rPr>
          <w:rFonts w:eastAsia="Times New Roman"/>
          <w:lang w:eastAsia="ko-KR"/>
        </w:rPr>
        <w:t>QoE</w:t>
      </w:r>
      <w:proofErr w:type="spellEnd"/>
      <w:r>
        <w:rPr>
          <w:rFonts w:eastAsia="Times New Roman"/>
          <w:lang w:eastAsia="ko-KR"/>
        </w:rPr>
        <w:t xml:space="preserve"> measurement </w:t>
      </w:r>
      <w:r w:rsidRPr="007A7195">
        <w:rPr>
          <w:rFonts w:eastAsia="Times New Roman"/>
          <w:lang w:eastAsia="ko-KR"/>
        </w:rPr>
        <w:t xml:space="preserve">is only collected during </w:t>
      </w:r>
      <w:r>
        <w:rPr>
          <w:rFonts w:eastAsia="Times New Roman"/>
          <w:lang w:eastAsia="ko-KR"/>
        </w:rPr>
        <w:t xml:space="preserve">predefined </w:t>
      </w:r>
      <w:proofErr w:type="gramStart"/>
      <w:r w:rsidRPr="007A7195">
        <w:rPr>
          <w:rFonts w:eastAsia="Times New Roman"/>
          <w:lang w:eastAsia="ko-KR"/>
        </w:rPr>
        <w:t>one time</w:t>
      </w:r>
      <w:proofErr w:type="gramEnd"/>
      <w:r w:rsidRPr="007A7195">
        <w:rPr>
          <w:rFonts w:eastAsia="Times New Roman"/>
          <w:lang w:eastAsia="ko-KR"/>
        </w:rPr>
        <w:t xml:space="preserve"> duration, e.g. only for a sport event live or a festival live</w:t>
      </w:r>
      <w:r>
        <w:rPr>
          <w:rFonts w:eastAsia="Times New Roman"/>
          <w:lang w:eastAsia="ko-KR"/>
        </w:rPr>
        <w:t>.</w:t>
      </w:r>
    </w:p>
    <w:p w14:paraId="1D060A17" w14:textId="178E8323" w:rsidR="00B45FB5" w:rsidRPr="00AA06F2" w:rsidRDefault="00B45FB5"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AA06F2">
        <w:rPr>
          <w:b/>
          <w:bCs/>
        </w:rPr>
        <w:t xml:space="preserve">Introduce </w:t>
      </w:r>
      <w:proofErr w:type="gramStart"/>
      <w:r w:rsidRPr="00AA06F2">
        <w:rPr>
          <w:b/>
          <w:bCs/>
        </w:rPr>
        <w:t>timer-based</w:t>
      </w:r>
      <w:proofErr w:type="gramEnd"/>
      <w:r w:rsidRPr="00AA06F2">
        <w:rPr>
          <w:b/>
          <w:bCs/>
        </w:rPr>
        <w:t xml:space="preserve"> </w:t>
      </w:r>
      <w:proofErr w:type="spellStart"/>
      <w:r w:rsidRPr="00AA06F2">
        <w:rPr>
          <w:b/>
          <w:bCs/>
        </w:rPr>
        <w:t>QoE</w:t>
      </w:r>
      <w:proofErr w:type="spellEnd"/>
      <w:r w:rsidRPr="00AA06F2">
        <w:rPr>
          <w:b/>
          <w:bCs/>
        </w:rPr>
        <w:t xml:space="preserve"> configuration release for IDLE and Inactive state </w:t>
      </w:r>
      <w:proofErr w:type="spellStart"/>
      <w:r w:rsidRPr="00AA06F2">
        <w:rPr>
          <w:b/>
          <w:bCs/>
        </w:rPr>
        <w:t>QoE</w:t>
      </w:r>
      <w:proofErr w:type="spellEnd"/>
      <w:r w:rsidRPr="00AA06F2">
        <w:rPr>
          <w:b/>
          <w:bCs/>
        </w:rPr>
        <w:t>.</w:t>
      </w:r>
    </w:p>
    <w:p w14:paraId="669AB3F6" w14:textId="37B05D58" w:rsidR="00526486" w:rsidRPr="00B45FB5" w:rsidRDefault="00526486" w:rsidP="00526486">
      <w:pPr>
        <w:pStyle w:val="Heading2"/>
      </w:pPr>
      <w:r w:rsidRPr="00B45FB5">
        <w:t xml:space="preserve">Issue </w:t>
      </w:r>
      <w:r>
        <w:t>4</w:t>
      </w:r>
      <w:r w:rsidRPr="00B45FB5">
        <w:t xml:space="preserve">: How to handle the stored </w:t>
      </w:r>
      <w:proofErr w:type="spellStart"/>
      <w:r w:rsidRPr="00B45FB5">
        <w:t>QoE</w:t>
      </w:r>
      <w:proofErr w:type="spellEnd"/>
      <w:r w:rsidRPr="00B45FB5">
        <w:t xml:space="preserve"> configuration when UE accesses to a new </w:t>
      </w:r>
      <w:proofErr w:type="spellStart"/>
      <w:r w:rsidRPr="00B45FB5">
        <w:t>gNB</w:t>
      </w:r>
      <w:proofErr w:type="spellEnd"/>
    </w:p>
    <w:p w14:paraId="57F6D429" w14:textId="77777777" w:rsidR="00526486" w:rsidRDefault="00526486" w:rsidP="00526486">
      <w:pPr>
        <w:rPr>
          <w:lang w:eastAsia="ko-KR"/>
        </w:rPr>
      </w:pPr>
      <w:r w:rsidRPr="00B45FB5">
        <w:rPr>
          <w:lang w:eastAsia="ko-KR"/>
        </w:rPr>
        <w:t>When a UE moves to a new</w:t>
      </w:r>
      <w:r w:rsidRPr="004561A8">
        <w:rPr>
          <w:lang w:eastAsia="ko-KR"/>
        </w:rPr>
        <w:t xml:space="preserve"> </w:t>
      </w:r>
      <w:proofErr w:type="spellStart"/>
      <w:r w:rsidRPr="004561A8">
        <w:rPr>
          <w:lang w:eastAsia="ko-KR"/>
        </w:rPr>
        <w:t>gNB</w:t>
      </w:r>
      <w:proofErr w:type="spellEnd"/>
      <w:r w:rsidRPr="004561A8">
        <w:rPr>
          <w:lang w:eastAsia="ko-KR"/>
        </w:rPr>
        <w:t xml:space="preserve"> and access to the new </w:t>
      </w:r>
      <w:proofErr w:type="spellStart"/>
      <w:r w:rsidRPr="004561A8">
        <w:rPr>
          <w:lang w:eastAsia="ko-KR"/>
        </w:rPr>
        <w:t>gNB</w:t>
      </w:r>
      <w:proofErr w:type="spellEnd"/>
      <w:r>
        <w:rPr>
          <w:lang w:eastAsia="ko-KR"/>
        </w:rPr>
        <w:t xml:space="preserve"> from IDLE state, as today, the new </w:t>
      </w:r>
      <w:proofErr w:type="spellStart"/>
      <w:r>
        <w:rPr>
          <w:lang w:eastAsia="ko-KR"/>
        </w:rPr>
        <w:t>gNB</w:t>
      </w:r>
      <w:proofErr w:type="spellEnd"/>
      <w:r>
        <w:rPr>
          <w:lang w:eastAsia="ko-KR"/>
        </w:rPr>
        <w:t xml:space="preserve"> will provide full configuration to the UE during the first Reconfiguration. For broadcast </w:t>
      </w:r>
      <w:proofErr w:type="spellStart"/>
      <w:r>
        <w:rPr>
          <w:lang w:eastAsia="ko-KR"/>
        </w:rPr>
        <w:t>QoE</w:t>
      </w:r>
      <w:proofErr w:type="spellEnd"/>
      <w:r>
        <w:rPr>
          <w:lang w:eastAsia="ko-KR"/>
        </w:rPr>
        <w:t xml:space="preserve"> configuration, it is worthy to discuss how to handle the stored </w:t>
      </w:r>
      <w:proofErr w:type="spellStart"/>
      <w:r>
        <w:rPr>
          <w:lang w:eastAsia="ko-KR"/>
        </w:rPr>
        <w:t>QoE</w:t>
      </w:r>
      <w:proofErr w:type="spellEnd"/>
      <w:r>
        <w:rPr>
          <w:lang w:eastAsia="ko-KR"/>
        </w:rPr>
        <w:t xml:space="preserve"> configuration. There could be two ways to handle the previously store </w:t>
      </w:r>
      <w:proofErr w:type="spellStart"/>
      <w:r>
        <w:rPr>
          <w:lang w:eastAsia="ko-KR"/>
        </w:rPr>
        <w:t>QoE</w:t>
      </w:r>
      <w:proofErr w:type="spellEnd"/>
      <w:r>
        <w:rPr>
          <w:lang w:eastAsia="ko-KR"/>
        </w:rPr>
        <w:t xml:space="preserve"> configuration.</w:t>
      </w:r>
    </w:p>
    <w:p w14:paraId="33360309" w14:textId="77777777" w:rsidR="00526486" w:rsidRDefault="00526486" w:rsidP="00526486">
      <w:pPr>
        <w:rPr>
          <w:lang w:eastAsia="ko-KR"/>
        </w:rPr>
      </w:pPr>
      <w:r>
        <w:rPr>
          <w:lang w:eastAsia="ko-KR"/>
        </w:rPr>
        <w:t xml:space="preserve">Option 1: Using full configuration for </w:t>
      </w:r>
      <w:proofErr w:type="spellStart"/>
      <w:r>
        <w:rPr>
          <w:lang w:eastAsia="ko-KR"/>
        </w:rPr>
        <w:t>QoE</w:t>
      </w:r>
      <w:proofErr w:type="spellEnd"/>
      <w:r>
        <w:rPr>
          <w:lang w:eastAsia="ko-KR"/>
        </w:rPr>
        <w:t xml:space="preserve">. In this option, UE will discard the previously store </w:t>
      </w:r>
      <w:proofErr w:type="spellStart"/>
      <w:r>
        <w:rPr>
          <w:lang w:eastAsia="ko-KR"/>
        </w:rPr>
        <w:t>QoE</w:t>
      </w:r>
      <w:proofErr w:type="spellEnd"/>
      <w:r>
        <w:rPr>
          <w:lang w:eastAsia="ko-KR"/>
        </w:rPr>
        <w:t xml:space="preserve"> configuration, and the new </w:t>
      </w:r>
      <w:proofErr w:type="spellStart"/>
      <w:r>
        <w:rPr>
          <w:lang w:eastAsia="ko-KR"/>
        </w:rPr>
        <w:t>gNB</w:t>
      </w:r>
      <w:proofErr w:type="spellEnd"/>
      <w:r>
        <w:rPr>
          <w:lang w:eastAsia="ko-KR"/>
        </w:rPr>
        <w:t xml:space="preserve"> need to provide the whole </w:t>
      </w:r>
      <w:proofErr w:type="spellStart"/>
      <w:r>
        <w:rPr>
          <w:lang w:eastAsia="ko-KR"/>
        </w:rPr>
        <w:t>QoE</w:t>
      </w:r>
      <w:proofErr w:type="spellEnd"/>
      <w:r>
        <w:rPr>
          <w:lang w:eastAsia="ko-KR"/>
        </w:rPr>
        <w:t xml:space="preserve"> configuration to the UE.</w:t>
      </w:r>
    </w:p>
    <w:p w14:paraId="3A1F3774" w14:textId="77777777" w:rsidR="00526486" w:rsidRDefault="00526486" w:rsidP="00526486">
      <w:pPr>
        <w:rPr>
          <w:lang w:eastAsia="ko-KR"/>
        </w:rPr>
      </w:pPr>
      <w:r>
        <w:rPr>
          <w:lang w:eastAsia="ko-KR"/>
        </w:rPr>
        <w:t xml:space="preserve">Option 2: Using delta </w:t>
      </w:r>
      <w:proofErr w:type="spellStart"/>
      <w:r>
        <w:rPr>
          <w:lang w:eastAsia="ko-KR"/>
        </w:rPr>
        <w:t>configuraiton</w:t>
      </w:r>
      <w:proofErr w:type="spellEnd"/>
      <w:r>
        <w:rPr>
          <w:lang w:eastAsia="ko-KR"/>
        </w:rPr>
        <w:t xml:space="preserve"> for </w:t>
      </w:r>
      <w:proofErr w:type="spellStart"/>
      <w:r>
        <w:rPr>
          <w:lang w:eastAsia="ko-KR"/>
        </w:rPr>
        <w:t>QoE</w:t>
      </w:r>
      <w:proofErr w:type="spellEnd"/>
      <w:r>
        <w:rPr>
          <w:lang w:eastAsia="ko-KR"/>
        </w:rPr>
        <w:t xml:space="preserve">. In this option, UE will update the </w:t>
      </w:r>
      <w:proofErr w:type="spellStart"/>
      <w:r>
        <w:rPr>
          <w:lang w:eastAsia="ko-KR"/>
        </w:rPr>
        <w:t>QoE</w:t>
      </w:r>
      <w:proofErr w:type="spellEnd"/>
      <w:r>
        <w:rPr>
          <w:lang w:eastAsia="ko-KR"/>
        </w:rPr>
        <w:t xml:space="preserve"> configuration and keep the previously store </w:t>
      </w:r>
      <w:proofErr w:type="spellStart"/>
      <w:r>
        <w:rPr>
          <w:lang w:eastAsia="ko-KR"/>
        </w:rPr>
        <w:t>QoE</w:t>
      </w:r>
      <w:proofErr w:type="spellEnd"/>
      <w:r>
        <w:rPr>
          <w:lang w:eastAsia="ko-KR"/>
        </w:rPr>
        <w:t xml:space="preserve"> configuration.</w:t>
      </w:r>
    </w:p>
    <w:p w14:paraId="5A9F260B" w14:textId="77777777" w:rsidR="00526486" w:rsidRDefault="00526486" w:rsidP="00526486">
      <w:pPr>
        <w:rPr>
          <w:lang w:eastAsia="ko-KR"/>
        </w:rPr>
      </w:pPr>
      <w:r>
        <w:rPr>
          <w:lang w:eastAsia="ko-KR"/>
        </w:rPr>
        <w:t xml:space="preserve">Option 1 is existing mechanism that the </w:t>
      </w:r>
      <w:proofErr w:type="spellStart"/>
      <w:r>
        <w:rPr>
          <w:lang w:eastAsia="ko-KR"/>
        </w:rPr>
        <w:t>gNB</w:t>
      </w:r>
      <w:proofErr w:type="spellEnd"/>
      <w:r>
        <w:rPr>
          <w:lang w:eastAsia="ko-KR"/>
        </w:rPr>
        <w:t xml:space="preserve"> needs to provide full </w:t>
      </w:r>
      <w:proofErr w:type="spellStart"/>
      <w:r>
        <w:rPr>
          <w:lang w:eastAsia="ko-KR"/>
        </w:rPr>
        <w:t>configuraiton</w:t>
      </w:r>
      <w:proofErr w:type="spellEnd"/>
      <w:r>
        <w:rPr>
          <w:lang w:eastAsia="ko-KR"/>
        </w:rPr>
        <w:t xml:space="preserve"> to the UE in the first Reconfiguration, but this option could waste </w:t>
      </w:r>
      <w:proofErr w:type="spellStart"/>
      <w:r>
        <w:rPr>
          <w:lang w:eastAsia="ko-KR"/>
        </w:rPr>
        <w:t>signalling</w:t>
      </w:r>
      <w:proofErr w:type="spellEnd"/>
      <w:r>
        <w:rPr>
          <w:lang w:eastAsia="ko-KR"/>
        </w:rPr>
        <w:t xml:space="preserve"> if the same </w:t>
      </w:r>
      <w:proofErr w:type="spellStart"/>
      <w:r>
        <w:rPr>
          <w:lang w:eastAsia="ko-KR"/>
        </w:rPr>
        <w:t>QoE</w:t>
      </w:r>
      <w:proofErr w:type="spellEnd"/>
      <w:r>
        <w:rPr>
          <w:lang w:eastAsia="ko-KR"/>
        </w:rPr>
        <w:t xml:space="preserve"> configuration is provided to the UE. Option 2 has some benefit to save signaling overhead. RAN2 is proposed to discuss how to handle stored </w:t>
      </w:r>
      <w:proofErr w:type="spellStart"/>
      <w:r>
        <w:rPr>
          <w:lang w:eastAsia="ko-KR"/>
        </w:rPr>
        <w:t>QoE</w:t>
      </w:r>
      <w:proofErr w:type="spellEnd"/>
      <w:r>
        <w:rPr>
          <w:lang w:eastAsia="ko-KR"/>
        </w:rPr>
        <w:t xml:space="preserve"> configuration when the UE access to the new </w:t>
      </w:r>
      <w:proofErr w:type="spellStart"/>
      <w:r>
        <w:rPr>
          <w:lang w:eastAsia="ko-KR"/>
        </w:rPr>
        <w:t>gNB</w:t>
      </w:r>
      <w:proofErr w:type="spellEnd"/>
      <w:r>
        <w:rPr>
          <w:lang w:eastAsia="ko-KR"/>
        </w:rPr>
        <w:t>.</w:t>
      </w:r>
    </w:p>
    <w:p w14:paraId="26836A16" w14:textId="0ABA4A65" w:rsidR="00526486" w:rsidRPr="00AA06F2" w:rsidRDefault="00526486"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732B2D">
        <w:rPr>
          <w:b/>
          <w:bCs/>
        </w:rPr>
        <w:t xml:space="preserve">RAN2 discusses the following two options on how to handle the stored </w:t>
      </w:r>
      <w:proofErr w:type="spellStart"/>
      <w:r w:rsidRPr="00732B2D">
        <w:rPr>
          <w:b/>
          <w:bCs/>
        </w:rPr>
        <w:t>QoE</w:t>
      </w:r>
      <w:proofErr w:type="spellEnd"/>
      <w:r w:rsidRPr="00732B2D">
        <w:rPr>
          <w:b/>
          <w:bCs/>
        </w:rPr>
        <w:t xml:space="preserve"> configuration when the UE access to the new </w:t>
      </w:r>
      <w:proofErr w:type="spellStart"/>
      <w:r w:rsidRPr="00732B2D">
        <w:rPr>
          <w:b/>
          <w:bCs/>
        </w:rPr>
        <w:t>gNB</w:t>
      </w:r>
      <w:proofErr w:type="spellEnd"/>
      <w:r>
        <w:rPr>
          <w:b/>
          <w:bCs/>
        </w:rPr>
        <w:t>.</w:t>
      </w:r>
    </w:p>
    <w:p w14:paraId="1A898BA9" w14:textId="77777777" w:rsidR="00526486" w:rsidRPr="00C9230F" w:rsidRDefault="00526486" w:rsidP="00526486">
      <w:pPr>
        <w:pStyle w:val="ListParagraph"/>
        <w:numPr>
          <w:ilvl w:val="0"/>
          <w:numId w:val="10"/>
        </w:numPr>
        <w:rPr>
          <w:b/>
          <w:bCs/>
          <w:lang w:eastAsia="ko-KR"/>
        </w:rPr>
      </w:pPr>
      <w:r w:rsidRPr="00C9230F">
        <w:rPr>
          <w:b/>
          <w:bCs/>
          <w:lang w:eastAsia="ko-KR"/>
        </w:rPr>
        <w:lastRenderedPageBreak/>
        <w:t xml:space="preserve">Option 1: UE will discard the previously store </w:t>
      </w:r>
      <w:proofErr w:type="spellStart"/>
      <w:r w:rsidRPr="00C9230F">
        <w:rPr>
          <w:b/>
          <w:bCs/>
          <w:lang w:eastAsia="ko-KR"/>
        </w:rPr>
        <w:t>QoE</w:t>
      </w:r>
      <w:proofErr w:type="spellEnd"/>
      <w:r w:rsidRPr="00C9230F">
        <w:rPr>
          <w:b/>
          <w:bCs/>
          <w:lang w:eastAsia="ko-KR"/>
        </w:rPr>
        <w:t xml:space="preserve"> configuration, and the new </w:t>
      </w:r>
      <w:proofErr w:type="spellStart"/>
      <w:r w:rsidRPr="00C9230F">
        <w:rPr>
          <w:b/>
          <w:bCs/>
          <w:lang w:eastAsia="ko-KR"/>
        </w:rPr>
        <w:t>gNB</w:t>
      </w:r>
      <w:proofErr w:type="spellEnd"/>
      <w:r w:rsidRPr="00C9230F">
        <w:rPr>
          <w:b/>
          <w:bCs/>
          <w:lang w:eastAsia="ko-KR"/>
        </w:rPr>
        <w:t xml:space="preserve"> need to provide the whole </w:t>
      </w:r>
      <w:proofErr w:type="spellStart"/>
      <w:r w:rsidRPr="00C9230F">
        <w:rPr>
          <w:b/>
          <w:bCs/>
          <w:lang w:eastAsia="ko-KR"/>
        </w:rPr>
        <w:t>QoE</w:t>
      </w:r>
      <w:proofErr w:type="spellEnd"/>
      <w:r w:rsidRPr="00C9230F">
        <w:rPr>
          <w:b/>
          <w:bCs/>
          <w:lang w:eastAsia="ko-KR"/>
        </w:rPr>
        <w:t xml:space="preserve"> configuration to the UE.</w:t>
      </w:r>
    </w:p>
    <w:p w14:paraId="29BF98AE" w14:textId="77777777" w:rsidR="00526486" w:rsidRPr="004561A8" w:rsidRDefault="00526486" w:rsidP="00526486">
      <w:pPr>
        <w:pStyle w:val="ListParagraph"/>
        <w:numPr>
          <w:ilvl w:val="0"/>
          <w:numId w:val="10"/>
        </w:numPr>
        <w:rPr>
          <w:lang w:eastAsia="ko-KR"/>
        </w:rPr>
      </w:pPr>
      <w:r w:rsidRPr="00C9230F">
        <w:rPr>
          <w:b/>
          <w:bCs/>
          <w:lang w:eastAsia="ko-KR"/>
        </w:rPr>
        <w:t xml:space="preserve">Option 2: UE will keep the previously store </w:t>
      </w:r>
      <w:proofErr w:type="spellStart"/>
      <w:r w:rsidRPr="00C9230F">
        <w:rPr>
          <w:b/>
          <w:bCs/>
          <w:lang w:eastAsia="ko-KR"/>
        </w:rPr>
        <w:t>QoE</w:t>
      </w:r>
      <w:proofErr w:type="spellEnd"/>
      <w:r w:rsidRPr="00C9230F">
        <w:rPr>
          <w:b/>
          <w:bCs/>
          <w:lang w:eastAsia="ko-KR"/>
        </w:rPr>
        <w:t xml:space="preserve"> configuration unless it is released by the new </w:t>
      </w:r>
      <w:proofErr w:type="spellStart"/>
      <w:r w:rsidRPr="00C9230F">
        <w:rPr>
          <w:b/>
          <w:bCs/>
          <w:lang w:eastAsia="ko-KR"/>
        </w:rPr>
        <w:t>gNB</w:t>
      </w:r>
      <w:proofErr w:type="spellEnd"/>
      <w:r w:rsidRPr="00C9230F">
        <w:rPr>
          <w:b/>
          <w:bCs/>
          <w:lang w:eastAsia="ko-KR"/>
        </w:rPr>
        <w:t>.</w:t>
      </w:r>
    </w:p>
    <w:p w14:paraId="43D757C6" w14:textId="1F953DD8" w:rsidR="00E0037E" w:rsidRPr="00353B5C" w:rsidRDefault="005C4310" w:rsidP="00353B5C">
      <w:pPr>
        <w:pStyle w:val="Heading2"/>
      </w:pPr>
      <w:r w:rsidRPr="00353B5C">
        <w:t xml:space="preserve">Issue </w:t>
      </w:r>
      <w:r w:rsidR="00526486">
        <w:t>5</w:t>
      </w:r>
      <w:r w:rsidRPr="00353B5C">
        <w:t>:</w:t>
      </w:r>
      <w:r w:rsidR="00280C5D" w:rsidRPr="00280C5D">
        <w:t xml:space="preserve"> </w:t>
      </w:r>
      <w:r w:rsidR="00280C5D">
        <w:t>AS layer buffer size</w:t>
      </w:r>
    </w:p>
    <w:p w14:paraId="0045B5D4" w14:textId="13721740" w:rsidR="009F7352" w:rsidRDefault="007C09F1" w:rsidP="009F7352">
      <w:pPr>
        <w:tabs>
          <w:tab w:val="left" w:pos="1701"/>
        </w:tabs>
        <w:spacing w:after="200" w:line="276" w:lineRule="auto"/>
        <w:rPr>
          <w:rFonts w:eastAsia="SimSun"/>
          <w:lang w:eastAsia="zh-CN"/>
        </w:rPr>
      </w:pPr>
      <w:r w:rsidRPr="00353B5C">
        <w:rPr>
          <w:rFonts w:eastAsia="SimSun"/>
          <w:lang w:eastAsia="zh-CN"/>
        </w:rPr>
        <w:t>In the last RAN2 meeting, it was agreed</w:t>
      </w:r>
      <w:r w:rsidR="001F4B5D" w:rsidRPr="00353B5C">
        <w:rPr>
          <w:rFonts w:eastAsia="SimSun"/>
          <w:lang w:eastAsia="zh-CN"/>
        </w:rPr>
        <w:t xml:space="preserve"> </w:t>
      </w:r>
      <w:proofErr w:type="spellStart"/>
      <w:r w:rsidR="001F4B5D" w:rsidRPr="00353B5C">
        <w:rPr>
          <w:rFonts w:eastAsia="SimSun"/>
          <w:lang w:eastAsia="zh-CN"/>
        </w:rPr>
        <w:t>QoE</w:t>
      </w:r>
      <w:proofErr w:type="spellEnd"/>
      <w:r w:rsidR="001F4B5D" w:rsidRPr="00353B5C">
        <w:rPr>
          <w:rFonts w:eastAsia="SimSun"/>
          <w:lang w:eastAsia="zh-CN"/>
        </w:rPr>
        <w:t xml:space="preserve"> data should be buffered in AS layer.</w:t>
      </w:r>
      <w:r w:rsidR="00492779">
        <w:rPr>
          <w:rFonts w:eastAsia="SimSun"/>
          <w:lang w:eastAsia="zh-CN"/>
        </w:rPr>
        <w:t xml:space="preserve"> Currently, 64Kbytes memory size</w:t>
      </w:r>
      <w:r w:rsidR="00F27046">
        <w:rPr>
          <w:rFonts w:eastAsia="SimSun"/>
          <w:lang w:eastAsia="zh-CN"/>
        </w:rPr>
        <w:t xml:space="preserve"> is required for CONNECTED state data buffering</w:t>
      </w:r>
      <w:r w:rsidR="00236820">
        <w:rPr>
          <w:rFonts w:eastAsia="SimSun"/>
          <w:lang w:eastAsia="zh-CN"/>
        </w:rPr>
        <w:t xml:space="preserve">, then it can be </w:t>
      </w:r>
      <w:proofErr w:type="spellStart"/>
      <w:r w:rsidR="00236820">
        <w:rPr>
          <w:rFonts w:eastAsia="SimSun"/>
          <w:lang w:eastAsia="zh-CN"/>
        </w:rPr>
        <w:t>resued</w:t>
      </w:r>
      <w:proofErr w:type="spellEnd"/>
      <w:r w:rsidR="00236820">
        <w:rPr>
          <w:rFonts w:eastAsia="SimSun"/>
          <w:lang w:eastAsia="zh-CN"/>
        </w:rPr>
        <w:t xml:space="preserve"> as one buffer size for IDLE and Inactive state</w:t>
      </w:r>
      <w:r w:rsidR="00F27046">
        <w:rPr>
          <w:rFonts w:eastAsia="SimSun"/>
          <w:lang w:eastAsia="zh-CN"/>
        </w:rPr>
        <w:t>.</w:t>
      </w:r>
      <w:r w:rsidR="001F4B5D" w:rsidRPr="00353B5C">
        <w:rPr>
          <w:rFonts w:eastAsia="SimSun"/>
          <w:lang w:eastAsia="zh-CN"/>
        </w:rPr>
        <w:t xml:space="preserve"> </w:t>
      </w:r>
      <w:proofErr w:type="spellStart"/>
      <w:r w:rsidR="00E36C52">
        <w:rPr>
          <w:rFonts w:eastAsia="SimSun"/>
          <w:lang w:eastAsia="zh-CN"/>
        </w:rPr>
        <w:t>Cond</w:t>
      </w:r>
      <w:r w:rsidR="004D6228">
        <w:rPr>
          <w:rFonts w:eastAsia="SimSun"/>
          <w:lang w:eastAsia="zh-CN"/>
        </w:rPr>
        <w:t>s</w:t>
      </w:r>
      <w:r w:rsidR="00E36C52">
        <w:rPr>
          <w:rFonts w:eastAsia="SimSun"/>
          <w:lang w:eastAsia="zh-CN"/>
        </w:rPr>
        <w:t>iering</w:t>
      </w:r>
      <w:proofErr w:type="spellEnd"/>
      <w:r w:rsidR="00E36C52">
        <w:rPr>
          <w:rFonts w:eastAsia="SimSun"/>
          <w:lang w:eastAsia="zh-CN"/>
        </w:rPr>
        <w:t xml:space="preserve"> </w:t>
      </w:r>
      <w:r w:rsidR="00794314">
        <w:rPr>
          <w:rFonts w:eastAsia="SimSun"/>
          <w:lang w:eastAsia="zh-CN"/>
        </w:rPr>
        <w:t>UE memory cost</w:t>
      </w:r>
      <w:r w:rsidR="00EE6EED">
        <w:rPr>
          <w:rFonts w:eastAsia="SimSun"/>
          <w:lang w:eastAsia="zh-CN"/>
        </w:rPr>
        <w:t xml:space="preserve"> and </w:t>
      </w:r>
      <w:r w:rsidR="00435ACC">
        <w:rPr>
          <w:rFonts w:eastAsia="SimSun"/>
          <w:lang w:eastAsia="zh-CN"/>
        </w:rPr>
        <w:t xml:space="preserve">a </w:t>
      </w:r>
      <w:proofErr w:type="gramStart"/>
      <w:r w:rsidR="00435ACC">
        <w:rPr>
          <w:rFonts w:eastAsia="SimSun"/>
          <w:lang w:eastAsia="zh-CN"/>
        </w:rPr>
        <w:t>various classes</w:t>
      </w:r>
      <w:r w:rsidR="00EE6EED">
        <w:rPr>
          <w:rFonts w:eastAsia="SimSun"/>
          <w:lang w:eastAsia="zh-CN"/>
        </w:rPr>
        <w:t xml:space="preserve"> </w:t>
      </w:r>
      <w:r w:rsidR="00435ACC">
        <w:rPr>
          <w:rFonts w:eastAsia="SimSun"/>
          <w:lang w:eastAsia="zh-CN"/>
        </w:rPr>
        <w:t xml:space="preserve">of </w:t>
      </w:r>
      <w:r w:rsidR="00EE6EED">
        <w:rPr>
          <w:rFonts w:eastAsia="SimSun"/>
          <w:lang w:eastAsia="zh-CN"/>
        </w:rPr>
        <w:t>smart phone</w:t>
      </w:r>
      <w:r w:rsidR="00435ACC">
        <w:rPr>
          <w:rFonts w:eastAsia="SimSun"/>
          <w:lang w:eastAsia="zh-CN"/>
        </w:rPr>
        <w:t>s</w:t>
      </w:r>
      <w:proofErr w:type="gramEnd"/>
      <w:r w:rsidR="001A51D7">
        <w:rPr>
          <w:rFonts w:eastAsia="SimSun"/>
          <w:lang w:eastAsia="zh-CN"/>
        </w:rPr>
        <w:t xml:space="preserve"> with different prices</w:t>
      </w:r>
      <w:r w:rsidR="00EE6EED">
        <w:rPr>
          <w:rFonts w:eastAsia="SimSun"/>
          <w:lang w:eastAsia="zh-CN"/>
        </w:rPr>
        <w:t xml:space="preserve"> in the market</w:t>
      </w:r>
      <w:r w:rsidR="00AA4BEC">
        <w:rPr>
          <w:rFonts w:eastAsia="SimSun"/>
          <w:lang w:eastAsia="zh-CN"/>
        </w:rPr>
        <w:t>, different UE capabilities should be allowed</w:t>
      </w:r>
      <w:r w:rsidR="00492779">
        <w:rPr>
          <w:rFonts w:eastAsia="SimSun"/>
          <w:lang w:eastAsia="zh-CN"/>
        </w:rPr>
        <w:t xml:space="preserve"> </w:t>
      </w:r>
      <w:r w:rsidR="00323C59">
        <w:rPr>
          <w:rFonts w:eastAsia="SimSun"/>
          <w:lang w:eastAsia="zh-CN"/>
        </w:rPr>
        <w:t xml:space="preserve">for </w:t>
      </w:r>
      <w:proofErr w:type="spellStart"/>
      <w:r w:rsidR="00323C59">
        <w:rPr>
          <w:rFonts w:eastAsia="SimSun"/>
          <w:lang w:eastAsia="zh-CN"/>
        </w:rPr>
        <w:t>QoE</w:t>
      </w:r>
      <w:proofErr w:type="spellEnd"/>
      <w:r w:rsidR="00323C59">
        <w:rPr>
          <w:rFonts w:eastAsia="SimSun"/>
          <w:lang w:eastAsia="zh-CN"/>
        </w:rPr>
        <w:t xml:space="preserve"> data buffering.</w:t>
      </w:r>
    </w:p>
    <w:p w14:paraId="2CF3BEFB" w14:textId="572881D9" w:rsidR="00FC2EE5" w:rsidRPr="00353B5C" w:rsidRDefault="00FC2EE5"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bookmarkStart w:id="6" w:name="_Hlk131684714"/>
      <w:r w:rsidRPr="00353B5C">
        <w:rPr>
          <w:b/>
          <w:bCs/>
        </w:rPr>
        <w:t xml:space="preserve">Reuse </w:t>
      </w:r>
      <w:r w:rsidR="005A7974">
        <w:rPr>
          <w:b/>
          <w:bCs/>
        </w:rPr>
        <w:t xml:space="preserve">AS layer </w:t>
      </w:r>
      <w:r w:rsidRPr="00353B5C">
        <w:rPr>
          <w:b/>
          <w:bCs/>
        </w:rPr>
        <w:t>64K</w:t>
      </w:r>
      <w:r w:rsidR="005A7974" w:rsidRPr="005A7974">
        <w:rPr>
          <w:b/>
          <w:bCs/>
        </w:rPr>
        <w:t>b</w:t>
      </w:r>
      <w:r w:rsidRPr="00353B5C">
        <w:rPr>
          <w:b/>
          <w:bCs/>
        </w:rPr>
        <w:t>ytes</w:t>
      </w:r>
      <w:r w:rsidR="005A7974">
        <w:rPr>
          <w:b/>
          <w:bCs/>
        </w:rPr>
        <w:t xml:space="preserve"> for </w:t>
      </w:r>
      <w:proofErr w:type="spellStart"/>
      <w:r w:rsidR="005A7974">
        <w:rPr>
          <w:b/>
          <w:bCs/>
        </w:rPr>
        <w:t>QoE</w:t>
      </w:r>
      <w:proofErr w:type="spellEnd"/>
      <w:r w:rsidR="005A7974">
        <w:rPr>
          <w:b/>
          <w:bCs/>
        </w:rPr>
        <w:t xml:space="preserve"> data buffering in IDLE and Inactive state.</w:t>
      </w:r>
    </w:p>
    <w:p w14:paraId="203149E1" w14:textId="5EC189C5" w:rsidR="009F7352" w:rsidRDefault="002409CA"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w:t>
      </w:r>
      <w:r w:rsidRPr="00356C98">
        <w:rPr>
          <w:b/>
          <w:bCs/>
        </w:rPr>
        <w:t xml:space="preserve"> separate UE capability should be introduced</w:t>
      </w:r>
      <w:r w:rsidRPr="009F7352">
        <w:rPr>
          <w:b/>
          <w:bCs/>
        </w:rPr>
        <w:t xml:space="preserve"> </w:t>
      </w:r>
      <w:r w:rsidR="009F7352" w:rsidRPr="00353B5C">
        <w:rPr>
          <w:b/>
          <w:bCs/>
        </w:rPr>
        <w:t xml:space="preserve">If </w:t>
      </w:r>
      <w:r w:rsidR="005A7974">
        <w:rPr>
          <w:b/>
          <w:bCs/>
        </w:rPr>
        <w:t>a</w:t>
      </w:r>
      <w:r w:rsidR="009F7352" w:rsidRPr="00353B5C">
        <w:rPr>
          <w:b/>
          <w:bCs/>
        </w:rPr>
        <w:t xml:space="preserve"> la</w:t>
      </w:r>
      <w:r w:rsidR="00F970FE">
        <w:rPr>
          <w:b/>
          <w:bCs/>
        </w:rPr>
        <w:t>rg</w:t>
      </w:r>
      <w:r w:rsidR="009F7352" w:rsidRPr="00353B5C">
        <w:rPr>
          <w:b/>
          <w:bCs/>
        </w:rPr>
        <w:t xml:space="preserve">er buffer size </w:t>
      </w:r>
      <w:r w:rsidR="005A7974" w:rsidRPr="00D20158">
        <w:rPr>
          <w:b/>
          <w:bCs/>
        </w:rPr>
        <w:t>than 64Kbytes</w:t>
      </w:r>
      <w:r w:rsidR="005A7974" w:rsidRPr="009F7352">
        <w:rPr>
          <w:b/>
          <w:bCs/>
        </w:rPr>
        <w:t xml:space="preserve"> </w:t>
      </w:r>
      <w:r w:rsidR="009F7352" w:rsidRPr="00353B5C">
        <w:rPr>
          <w:b/>
          <w:bCs/>
        </w:rPr>
        <w:t>is required</w:t>
      </w:r>
      <w:r>
        <w:rPr>
          <w:b/>
          <w:bCs/>
        </w:rPr>
        <w:t xml:space="preserve">, </w:t>
      </w:r>
      <w:proofErr w:type="gramStart"/>
      <w:r>
        <w:rPr>
          <w:b/>
          <w:bCs/>
        </w:rPr>
        <w:t>e.g.</w:t>
      </w:r>
      <w:proofErr w:type="gramEnd"/>
      <w:r>
        <w:rPr>
          <w:b/>
          <w:bCs/>
        </w:rPr>
        <w:t xml:space="preserve"> 256</w:t>
      </w:r>
      <w:r w:rsidR="00DD7DAF">
        <w:rPr>
          <w:b/>
          <w:bCs/>
        </w:rPr>
        <w:t>Kbytes</w:t>
      </w:r>
      <w:r w:rsidR="009F7352" w:rsidRPr="00353B5C">
        <w:rPr>
          <w:b/>
          <w:bCs/>
        </w:rPr>
        <w:t>.</w:t>
      </w:r>
      <w:r w:rsidR="00435ACC">
        <w:rPr>
          <w:b/>
          <w:bCs/>
        </w:rPr>
        <w:t xml:space="preserve"> </w:t>
      </w:r>
    </w:p>
    <w:p w14:paraId="521B87A9" w14:textId="2896E43A" w:rsidR="002F51D0" w:rsidRPr="00353B5C" w:rsidRDefault="002F51D0" w:rsidP="002F51D0">
      <w:pPr>
        <w:pStyle w:val="Heading2"/>
      </w:pPr>
      <w:bookmarkStart w:id="7" w:name="_Hlk126957988"/>
      <w:bookmarkEnd w:id="6"/>
      <w:r>
        <w:t xml:space="preserve">Issue </w:t>
      </w:r>
      <w:r w:rsidR="00526486">
        <w:t>6</w:t>
      </w:r>
      <w:r>
        <w:t xml:space="preserve">: </w:t>
      </w:r>
      <w:proofErr w:type="spellStart"/>
      <w:r w:rsidR="00056FFE">
        <w:t>RVQoE</w:t>
      </w:r>
      <w:proofErr w:type="spellEnd"/>
      <w:r w:rsidR="00056FFE">
        <w:t xml:space="preserve"> support in IDLE and Inactive state</w:t>
      </w:r>
    </w:p>
    <w:p w14:paraId="5F53883E" w14:textId="2CCE7D6F" w:rsidR="002F51D0" w:rsidRPr="00D5191B" w:rsidRDefault="00D5191B" w:rsidP="004B111C">
      <w:pPr>
        <w:pStyle w:val="BodyText"/>
        <w:rPr>
          <w:rFonts w:eastAsia="Times New Roman"/>
        </w:rPr>
      </w:pPr>
      <w:r w:rsidRPr="00D5191B">
        <w:rPr>
          <w:rFonts w:eastAsia="Times New Roman"/>
        </w:rPr>
        <w:t xml:space="preserve">It is unclear whether </w:t>
      </w:r>
      <w:proofErr w:type="spellStart"/>
      <w:r w:rsidRPr="00D5191B">
        <w:rPr>
          <w:rFonts w:eastAsia="Times New Roman"/>
        </w:rPr>
        <w:t>RVQoE</w:t>
      </w:r>
      <w:proofErr w:type="spellEnd"/>
      <w:r w:rsidRPr="00D5191B">
        <w:rPr>
          <w:rFonts w:eastAsia="Times New Roman"/>
        </w:rPr>
        <w:t xml:space="preserve"> should be supported for IDLE and Inactive state</w:t>
      </w:r>
      <w:r w:rsidR="004773EF">
        <w:rPr>
          <w:rFonts w:eastAsia="Times New Roman"/>
        </w:rPr>
        <w:t xml:space="preserve">. Considering the limited time in Rel-18, it is proposed not to support </w:t>
      </w:r>
      <w:proofErr w:type="spellStart"/>
      <w:r w:rsidR="004773EF">
        <w:rPr>
          <w:rFonts w:eastAsia="Times New Roman"/>
        </w:rPr>
        <w:t>RVQoE</w:t>
      </w:r>
      <w:proofErr w:type="spellEnd"/>
      <w:r w:rsidR="004773EF">
        <w:rPr>
          <w:rFonts w:eastAsia="Times New Roman"/>
        </w:rPr>
        <w:t xml:space="preserve"> in IDLE and Inactive state</w:t>
      </w:r>
      <w:r w:rsidR="00161BAB">
        <w:rPr>
          <w:rFonts w:eastAsia="Times New Roman"/>
        </w:rPr>
        <w:t>.</w:t>
      </w:r>
    </w:p>
    <w:p w14:paraId="76976FDC" w14:textId="54F53CF9" w:rsidR="002F51D0" w:rsidRPr="00AA06F2" w:rsidRDefault="002F51D0"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D5191B">
        <w:rPr>
          <w:b/>
          <w:bCs/>
        </w:rPr>
        <w:t xml:space="preserve">There is no need for UEs in RRC_INACTIVE and RRC_IDLE to perform </w:t>
      </w:r>
      <w:proofErr w:type="spellStart"/>
      <w:r w:rsidRPr="00D5191B">
        <w:rPr>
          <w:b/>
          <w:bCs/>
        </w:rPr>
        <w:t>RVQoE</w:t>
      </w:r>
      <w:proofErr w:type="spellEnd"/>
      <w:r w:rsidRPr="00D5191B">
        <w:rPr>
          <w:b/>
          <w:bCs/>
        </w:rPr>
        <w:t xml:space="preserve"> measurement collection</w:t>
      </w:r>
    </w:p>
    <w:bookmarkEnd w:id="4"/>
    <w:bookmarkEnd w:id="5"/>
    <w:bookmarkEnd w:id="7"/>
    <w:p w14:paraId="78A0A4AB" w14:textId="23E8092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A2475" w:rsidRPr="00600AA9">
        <w:rPr>
          <w:rFonts w:cs="Times New Roman"/>
          <w:b w:val="0"/>
          <w:bCs w:val="0"/>
          <w:kern w:val="0"/>
          <w:sz w:val="36"/>
          <w:szCs w:val="20"/>
          <w:lang w:val="fr-FR"/>
        </w:rPr>
        <w:t xml:space="preserve"> </w:t>
      </w:r>
    </w:p>
    <w:p w14:paraId="0D89B00E" w14:textId="73440BC2" w:rsidR="00165E1B" w:rsidRDefault="00165E1B" w:rsidP="00A87415">
      <w:pPr>
        <w:tabs>
          <w:tab w:val="left" w:pos="1701"/>
        </w:tabs>
        <w:spacing w:after="200" w:line="276" w:lineRule="auto"/>
        <w:rPr>
          <w:rFonts w:eastAsia="SimSun"/>
          <w:lang w:eastAsia="zh-CN"/>
        </w:rPr>
      </w:pPr>
      <w:r w:rsidRPr="00165E1B">
        <w:rPr>
          <w:rFonts w:eastAsia="SimSun"/>
          <w:lang w:eastAsia="zh-CN"/>
        </w:rPr>
        <w:t xml:space="preserve">This contribution discusses the </w:t>
      </w:r>
      <w:r>
        <w:rPr>
          <w:rFonts w:eastAsia="SimSun"/>
          <w:lang w:eastAsia="zh-CN"/>
        </w:rPr>
        <w:t xml:space="preserve">MBS broadcast service </w:t>
      </w:r>
      <w:proofErr w:type="spellStart"/>
      <w:r w:rsidRPr="00165E1B">
        <w:rPr>
          <w:rFonts w:eastAsia="SimSun"/>
          <w:lang w:eastAsia="zh-CN"/>
        </w:rPr>
        <w:t>QoE</w:t>
      </w:r>
      <w:proofErr w:type="spellEnd"/>
      <w:r w:rsidRPr="00165E1B">
        <w:rPr>
          <w:rFonts w:eastAsia="SimSun"/>
          <w:lang w:eastAsia="zh-CN"/>
        </w:rPr>
        <w:t xml:space="preserve"> configuration and report</w:t>
      </w:r>
      <w:r>
        <w:rPr>
          <w:rFonts w:eastAsia="SimSun"/>
          <w:lang w:eastAsia="zh-CN"/>
        </w:rPr>
        <w:t xml:space="preserve"> for IDLE and Inactive state.</w:t>
      </w:r>
    </w:p>
    <w:p w14:paraId="6E89E722" w14:textId="77777777" w:rsidR="00AA06F2" w:rsidRPr="00AA06F2" w:rsidRDefault="00AA06F2" w:rsidP="00AA06F2">
      <w:pPr>
        <w:pStyle w:val="Observation"/>
        <w:numPr>
          <w:ilvl w:val="0"/>
          <w:numId w:val="15"/>
        </w:numPr>
      </w:pPr>
      <w:r w:rsidRPr="00AA06F2">
        <w:rPr>
          <w:rFonts w:eastAsia="Times New Roman"/>
          <w:lang w:eastAsia="ko-KR"/>
        </w:rPr>
        <w:t xml:space="preserve">For </w:t>
      </w:r>
      <w:proofErr w:type="gramStart"/>
      <w:r w:rsidRPr="00AA06F2">
        <w:rPr>
          <w:rFonts w:eastAsia="Times New Roman"/>
          <w:lang w:eastAsia="ko-KR"/>
        </w:rPr>
        <w:t>m-based</w:t>
      </w:r>
      <w:proofErr w:type="gramEnd"/>
      <w:r w:rsidRPr="00AA06F2">
        <w:rPr>
          <w:rFonts w:eastAsia="Times New Roman"/>
          <w:lang w:eastAsia="ko-KR"/>
        </w:rPr>
        <w:t xml:space="preserve"> </w:t>
      </w:r>
      <w:proofErr w:type="spellStart"/>
      <w:r w:rsidRPr="00AA06F2">
        <w:rPr>
          <w:rFonts w:eastAsia="Times New Roman"/>
          <w:lang w:eastAsia="ko-KR"/>
        </w:rPr>
        <w:t>QoE</w:t>
      </w:r>
      <w:proofErr w:type="spellEnd"/>
      <w:r w:rsidRPr="00AA06F2">
        <w:rPr>
          <w:rFonts w:eastAsia="Times New Roman"/>
          <w:lang w:eastAsia="ko-KR"/>
        </w:rPr>
        <w:t xml:space="preserve">, the </w:t>
      </w:r>
      <w:proofErr w:type="spellStart"/>
      <w:r w:rsidRPr="00AA06F2">
        <w:rPr>
          <w:rFonts w:eastAsia="Times New Roman"/>
          <w:lang w:eastAsia="ko-KR"/>
        </w:rPr>
        <w:t>gNB</w:t>
      </w:r>
      <w:proofErr w:type="spellEnd"/>
      <w:r w:rsidRPr="00AA06F2">
        <w:rPr>
          <w:rFonts w:eastAsia="Times New Roman"/>
          <w:lang w:eastAsia="ko-KR"/>
        </w:rPr>
        <w:t xml:space="preserve"> cannot page the UE to enter CONNECTED state and release </w:t>
      </w:r>
      <w:proofErr w:type="spellStart"/>
      <w:r w:rsidRPr="00AA06F2">
        <w:rPr>
          <w:rFonts w:eastAsia="Times New Roman"/>
          <w:lang w:eastAsia="ko-KR"/>
        </w:rPr>
        <w:t>QoE</w:t>
      </w:r>
      <w:proofErr w:type="spellEnd"/>
      <w:r w:rsidRPr="00AA06F2">
        <w:rPr>
          <w:rFonts w:eastAsia="Times New Roman"/>
          <w:lang w:eastAsia="ko-KR"/>
        </w:rPr>
        <w:t xml:space="preserve"> configuration explicitly.</w:t>
      </w:r>
    </w:p>
    <w:p w14:paraId="3B74EDC0" w14:textId="058F860C" w:rsidR="00AA06F2" w:rsidRPr="00AA06F2" w:rsidRDefault="00AA06F2" w:rsidP="00AA06F2">
      <w:pPr>
        <w:pStyle w:val="Observation"/>
        <w:ind w:left="1701" w:hanging="1701"/>
        <w:rPr>
          <w:rFonts w:eastAsia="Times New Roman"/>
          <w:lang w:eastAsia="ko-KR"/>
        </w:rPr>
      </w:pPr>
      <w:r>
        <w:rPr>
          <w:rFonts w:eastAsia="Times New Roman"/>
          <w:lang w:eastAsia="ko-KR"/>
        </w:rPr>
        <w:t xml:space="preserve">Timer-based </w:t>
      </w:r>
      <w:proofErr w:type="spellStart"/>
      <w:r>
        <w:rPr>
          <w:rFonts w:eastAsia="Times New Roman"/>
          <w:lang w:eastAsia="ko-KR"/>
        </w:rPr>
        <w:t>QoE</w:t>
      </w:r>
      <w:proofErr w:type="spellEnd"/>
      <w:r>
        <w:rPr>
          <w:rFonts w:eastAsia="Times New Roman"/>
          <w:lang w:eastAsia="ko-KR"/>
        </w:rPr>
        <w:t xml:space="preserve"> release is useful to release </w:t>
      </w:r>
      <w:proofErr w:type="spellStart"/>
      <w:r>
        <w:rPr>
          <w:rFonts w:eastAsia="Times New Roman"/>
          <w:lang w:eastAsia="ko-KR"/>
        </w:rPr>
        <w:t>QoE</w:t>
      </w:r>
      <w:proofErr w:type="spellEnd"/>
      <w:r>
        <w:rPr>
          <w:rFonts w:eastAsia="Times New Roman"/>
          <w:lang w:eastAsia="ko-KR"/>
        </w:rPr>
        <w:t xml:space="preserve"> configuration in case that the </w:t>
      </w:r>
      <w:proofErr w:type="spellStart"/>
      <w:r>
        <w:rPr>
          <w:rFonts w:eastAsia="Times New Roman"/>
          <w:lang w:eastAsia="ko-KR"/>
        </w:rPr>
        <w:t>QoE</w:t>
      </w:r>
      <w:proofErr w:type="spellEnd"/>
      <w:r>
        <w:rPr>
          <w:rFonts w:eastAsia="Times New Roman"/>
          <w:lang w:eastAsia="ko-KR"/>
        </w:rPr>
        <w:t xml:space="preserve"> measurement </w:t>
      </w:r>
      <w:r w:rsidRPr="007A7195">
        <w:rPr>
          <w:rFonts w:eastAsia="Times New Roman"/>
          <w:lang w:eastAsia="ko-KR"/>
        </w:rPr>
        <w:t xml:space="preserve">is only collected during </w:t>
      </w:r>
      <w:r>
        <w:rPr>
          <w:rFonts w:eastAsia="Times New Roman"/>
          <w:lang w:eastAsia="ko-KR"/>
        </w:rPr>
        <w:t xml:space="preserve">predefined </w:t>
      </w:r>
      <w:proofErr w:type="gramStart"/>
      <w:r w:rsidRPr="007A7195">
        <w:rPr>
          <w:rFonts w:eastAsia="Times New Roman"/>
          <w:lang w:eastAsia="ko-KR"/>
        </w:rPr>
        <w:t>one time</w:t>
      </w:r>
      <w:proofErr w:type="gramEnd"/>
      <w:r w:rsidRPr="007A7195">
        <w:rPr>
          <w:rFonts w:eastAsia="Times New Roman"/>
          <w:lang w:eastAsia="ko-KR"/>
        </w:rPr>
        <w:t xml:space="preserve"> duration, e.g. only for a sport event live or a festival live</w:t>
      </w:r>
      <w:r>
        <w:rPr>
          <w:rFonts w:eastAsia="Times New Roman"/>
          <w:lang w:eastAsia="ko-KR"/>
        </w:rPr>
        <w:t>.</w:t>
      </w:r>
    </w:p>
    <w:p w14:paraId="1F81D3C9" w14:textId="63986530" w:rsidR="00AA06F2" w:rsidRDefault="00AA06F2" w:rsidP="00AA06F2">
      <w:pPr>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rPr>
          <w:b/>
          <w:bCs/>
        </w:rPr>
      </w:pPr>
      <w:r w:rsidRPr="00AA06F2">
        <w:rPr>
          <w:b/>
          <w:bCs/>
        </w:rPr>
        <w:t xml:space="preserve">RAN2 discuss whether to provide </w:t>
      </w:r>
      <w:proofErr w:type="spellStart"/>
      <w:r w:rsidRPr="00AA06F2">
        <w:rPr>
          <w:b/>
          <w:bCs/>
        </w:rPr>
        <w:t>QoE</w:t>
      </w:r>
      <w:proofErr w:type="spellEnd"/>
      <w:r w:rsidRPr="00AA06F2">
        <w:rPr>
          <w:b/>
          <w:bCs/>
        </w:rPr>
        <w:t xml:space="preserve"> configuration in </w:t>
      </w:r>
      <w:proofErr w:type="spellStart"/>
      <w:r w:rsidRPr="00AA06F2">
        <w:rPr>
          <w:b/>
          <w:bCs/>
        </w:rPr>
        <w:t>RRCRelease</w:t>
      </w:r>
      <w:proofErr w:type="spellEnd"/>
      <w:r w:rsidRPr="00AA06F2">
        <w:rPr>
          <w:b/>
          <w:bCs/>
        </w:rPr>
        <w:t xml:space="preserve"> message which is used for </w:t>
      </w:r>
      <w:proofErr w:type="spellStart"/>
      <w:r w:rsidRPr="00AA06F2">
        <w:rPr>
          <w:b/>
          <w:bCs/>
        </w:rPr>
        <w:t>QoE</w:t>
      </w:r>
      <w:proofErr w:type="spellEnd"/>
      <w:r w:rsidRPr="00AA06F2">
        <w:rPr>
          <w:b/>
          <w:bCs/>
        </w:rPr>
        <w:t xml:space="preserve"> update or release for Inactive state UE.</w:t>
      </w:r>
    </w:p>
    <w:p w14:paraId="7B56802B" w14:textId="77777777" w:rsidR="00AA06F2" w:rsidRPr="00AA06F2" w:rsidRDefault="00AA06F2" w:rsidP="00AA06F2">
      <w:pPr>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rPr>
          <w:rFonts w:eastAsia="SimSun"/>
          <w:b/>
          <w:bCs/>
        </w:rPr>
      </w:pPr>
      <w:r w:rsidRPr="00AA06F2">
        <w:rPr>
          <w:rFonts w:eastAsia="SimSun"/>
          <w:b/>
          <w:bCs/>
        </w:rPr>
        <w:t xml:space="preserve">AS layer should forward </w:t>
      </w:r>
      <w:proofErr w:type="spellStart"/>
      <w:r w:rsidRPr="00AA06F2">
        <w:rPr>
          <w:rFonts w:eastAsia="SimSun"/>
          <w:b/>
          <w:bCs/>
        </w:rPr>
        <w:t>QoE</w:t>
      </w:r>
      <w:proofErr w:type="spellEnd"/>
      <w:r w:rsidRPr="00AA06F2">
        <w:rPr>
          <w:rFonts w:eastAsia="SimSun"/>
          <w:b/>
          <w:bCs/>
        </w:rPr>
        <w:t xml:space="preserve"> configuration container and configuration identity to application layer. It is FFS the identity should be RRC ID or </w:t>
      </w:r>
      <w:proofErr w:type="spellStart"/>
      <w:r w:rsidRPr="00AA06F2">
        <w:rPr>
          <w:rFonts w:eastAsia="SimSun"/>
          <w:b/>
          <w:bCs/>
        </w:rPr>
        <w:t>QoE</w:t>
      </w:r>
      <w:proofErr w:type="spellEnd"/>
      <w:r w:rsidRPr="00AA06F2">
        <w:rPr>
          <w:rFonts w:eastAsia="SimSun"/>
          <w:b/>
          <w:bCs/>
        </w:rPr>
        <w:t xml:space="preserve"> reference.</w:t>
      </w:r>
    </w:p>
    <w:p w14:paraId="544151F6" w14:textId="77777777" w:rsidR="00AA06F2" w:rsidRPr="00AA06F2" w:rsidRDefault="00AA06F2" w:rsidP="00AA06F2">
      <w:pPr>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rPr>
          <w:rFonts w:eastAsia="SimSun"/>
          <w:b/>
          <w:bCs/>
        </w:rPr>
      </w:pPr>
      <w:r w:rsidRPr="00AA06F2">
        <w:rPr>
          <w:rFonts w:eastAsia="SimSun"/>
          <w:b/>
          <w:bCs/>
        </w:rPr>
        <w:t xml:space="preserve">UE AS layer should store the </w:t>
      </w:r>
      <w:proofErr w:type="spellStart"/>
      <w:r w:rsidRPr="00AA06F2">
        <w:rPr>
          <w:rFonts w:eastAsia="SimSun"/>
          <w:b/>
          <w:bCs/>
        </w:rPr>
        <w:t>QoE</w:t>
      </w:r>
      <w:proofErr w:type="spellEnd"/>
      <w:r w:rsidRPr="00AA06F2">
        <w:rPr>
          <w:rFonts w:eastAsia="SimSun"/>
          <w:b/>
          <w:bCs/>
        </w:rPr>
        <w:t xml:space="preserve"> configuration identity and the service type for each </w:t>
      </w:r>
      <w:proofErr w:type="spellStart"/>
      <w:r w:rsidRPr="00AA06F2">
        <w:rPr>
          <w:rFonts w:eastAsia="SimSun"/>
          <w:b/>
          <w:bCs/>
        </w:rPr>
        <w:t>QoE</w:t>
      </w:r>
      <w:proofErr w:type="spellEnd"/>
      <w:r w:rsidRPr="00AA06F2">
        <w:rPr>
          <w:rFonts w:eastAsia="SimSun"/>
          <w:b/>
          <w:bCs/>
        </w:rPr>
        <w:t xml:space="preserve"> configuration.</w:t>
      </w:r>
    </w:p>
    <w:p w14:paraId="2ACD29C3" w14:textId="77777777" w:rsidR="00AA06F2" w:rsidRPr="00AA06F2" w:rsidRDefault="00AA06F2" w:rsidP="00AA06F2">
      <w:pPr>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120"/>
        <w:rPr>
          <w:rFonts w:eastAsia="SimSun"/>
          <w:b/>
          <w:bCs/>
        </w:rPr>
      </w:pPr>
      <w:r w:rsidRPr="00AA06F2">
        <w:rPr>
          <w:rFonts w:eastAsia="SimSun"/>
          <w:b/>
          <w:bCs/>
        </w:rPr>
        <w:t xml:space="preserve">Introduce </w:t>
      </w:r>
      <w:proofErr w:type="gramStart"/>
      <w:r w:rsidRPr="00AA06F2">
        <w:rPr>
          <w:rFonts w:eastAsia="SimSun"/>
          <w:b/>
          <w:bCs/>
        </w:rPr>
        <w:t>timer-based</w:t>
      </w:r>
      <w:proofErr w:type="gramEnd"/>
      <w:r w:rsidRPr="00AA06F2">
        <w:rPr>
          <w:rFonts w:eastAsia="SimSun"/>
          <w:b/>
          <w:bCs/>
        </w:rPr>
        <w:t xml:space="preserve"> </w:t>
      </w:r>
      <w:proofErr w:type="spellStart"/>
      <w:r w:rsidRPr="00AA06F2">
        <w:rPr>
          <w:rFonts w:eastAsia="SimSun"/>
          <w:b/>
          <w:bCs/>
        </w:rPr>
        <w:t>QoE</w:t>
      </w:r>
      <w:proofErr w:type="spellEnd"/>
      <w:r w:rsidRPr="00AA06F2">
        <w:rPr>
          <w:rFonts w:eastAsia="SimSun"/>
          <w:b/>
          <w:bCs/>
        </w:rPr>
        <w:t xml:space="preserve"> configuration release for IDLE and Inactive state </w:t>
      </w:r>
      <w:proofErr w:type="spellStart"/>
      <w:r w:rsidRPr="00AA06F2">
        <w:rPr>
          <w:rFonts w:eastAsia="SimSun"/>
          <w:b/>
          <w:bCs/>
        </w:rPr>
        <w:t>QoE</w:t>
      </w:r>
      <w:proofErr w:type="spellEnd"/>
      <w:r w:rsidRPr="00AA06F2">
        <w:rPr>
          <w:rFonts w:eastAsia="SimSun"/>
          <w:b/>
          <w:bCs/>
        </w:rPr>
        <w:t>.</w:t>
      </w:r>
    </w:p>
    <w:p w14:paraId="036D5B0C" w14:textId="21EA5F4B" w:rsidR="00AA06F2" w:rsidRPr="00AA06F2" w:rsidRDefault="00AA06F2"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732B2D">
        <w:rPr>
          <w:b/>
          <w:bCs/>
        </w:rPr>
        <w:t xml:space="preserve">RAN2 discusses the following two options on how to handle the stored </w:t>
      </w:r>
      <w:proofErr w:type="spellStart"/>
      <w:r w:rsidRPr="00732B2D">
        <w:rPr>
          <w:b/>
          <w:bCs/>
        </w:rPr>
        <w:t>QoE</w:t>
      </w:r>
      <w:proofErr w:type="spellEnd"/>
      <w:r w:rsidRPr="00732B2D">
        <w:rPr>
          <w:b/>
          <w:bCs/>
        </w:rPr>
        <w:t xml:space="preserve"> configuration when the UE access to </w:t>
      </w:r>
      <w:r w:rsidR="00F75A8C">
        <w:rPr>
          <w:b/>
          <w:bCs/>
        </w:rPr>
        <w:t>a</w:t>
      </w:r>
      <w:r w:rsidRPr="00732B2D">
        <w:rPr>
          <w:b/>
          <w:bCs/>
        </w:rPr>
        <w:t xml:space="preserve"> new </w:t>
      </w:r>
      <w:proofErr w:type="spellStart"/>
      <w:r w:rsidRPr="00732B2D">
        <w:rPr>
          <w:b/>
          <w:bCs/>
        </w:rPr>
        <w:t>gNB</w:t>
      </w:r>
      <w:proofErr w:type="spellEnd"/>
      <w:r>
        <w:rPr>
          <w:b/>
          <w:bCs/>
        </w:rPr>
        <w:t>.</w:t>
      </w:r>
    </w:p>
    <w:p w14:paraId="154A9B20" w14:textId="77777777" w:rsidR="00AA06F2" w:rsidRPr="00C9230F" w:rsidRDefault="00AA06F2" w:rsidP="00AA06F2">
      <w:pPr>
        <w:pStyle w:val="ListParagraph"/>
        <w:numPr>
          <w:ilvl w:val="0"/>
          <w:numId w:val="10"/>
        </w:numPr>
        <w:rPr>
          <w:b/>
          <w:bCs/>
          <w:lang w:eastAsia="ko-KR"/>
        </w:rPr>
      </w:pPr>
      <w:r w:rsidRPr="00C9230F">
        <w:rPr>
          <w:b/>
          <w:bCs/>
          <w:lang w:eastAsia="ko-KR"/>
        </w:rPr>
        <w:t xml:space="preserve">Option 1: UE will discard the previously store </w:t>
      </w:r>
      <w:proofErr w:type="spellStart"/>
      <w:r w:rsidRPr="00C9230F">
        <w:rPr>
          <w:b/>
          <w:bCs/>
          <w:lang w:eastAsia="ko-KR"/>
        </w:rPr>
        <w:t>QoE</w:t>
      </w:r>
      <w:proofErr w:type="spellEnd"/>
      <w:r w:rsidRPr="00C9230F">
        <w:rPr>
          <w:b/>
          <w:bCs/>
          <w:lang w:eastAsia="ko-KR"/>
        </w:rPr>
        <w:t xml:space="preserve"> configuration, and the new </w:t>
      </w:r>
      <w:proofErr w:type="spellStart"/>
      <w:r w:rsidRPr="00C9230F">
        <w:rPr>
          <w:b/>
          <w:bCs/>
          <w:lang w:eastAsia="ko-KR"/>
        </w:rPr>
        <w:t>gNB</w:t>
      </w:r>
      <w:proofErr w:type="spellEnd"/>
      <w:r w:rsidRPr="00C9230F">
        <w:rPr>
          <w:b/>
          <w:bCs/>
          <w:lang w:eastAsia="ko-KR"/>
        </w:rPr>
        <w:t xml:space="preserve"> need to provide the whole </w:t>
      </w:r>
      <w:proofErr w:type="spellStart"/>
      <w:r w:rsidRPr="00C9230F">
        <w:rPr>
          <w:b/>
          <w:bCs/>
          <w:lang w:eastAsia="ko-KR"/>
        </w:rPr>
        <w:t>QoE</w:t>
      </w:r>
      <w:proofErr w:type="spellEnd"/>
      <w:r w:rsidRPr="00C9230F">
        <w:rPr>
          <w:b/>
          <w:bCs/>
          <w:lang w:eastAsia="ko-KR"/>
        </w:rPr>
        <w:t xml:space="preserve"> configuration to the UE.</w:t>
      </w:r>
    </w:p>
    <w:p w14:paraId="6A2DE434" w14:textId="77777777" w:rsidR="00AA06F2" w:rsidRPr="004561A8" w:rsidRDefault="00AA06F2" w:rsidP="00AA06F2">
      <w:pPr>
        <w:pStyle w:val="ListParagraph"/>
        <w:numPr>
          <w:ilvl w:val="0"/>
          <w:numId w:val="10"/>
        </w:numPr>
        <w:rPr>
          <w:lang w:eastAsia="ko-KR"/>
        </w:rPr>
      </w:pPr>
      <w:r w:rsidRPr="00C9230F">
        <w:rPr>
          <w:b/>
          <w:bCs/>
          <w:lang w:eastAsia="ko-KR"/>
        </w:rPr>
        <w:t xml:space="preserve">Option 2: UE will keep the previously store </w:t>
      </w:r>
      <w:proofErr w:type="spellStart"/>
      <w:r w:rsidRPr="00C9230F">
        <w:rPr>
          <w:b/>
          <w:bCs/>
          <w:lang w:eastAsia="ko-KR"/>
        </w:rPr>
        <w:t>QoE</w:t>
      </w:r>
      <w:proofErr w:type="spellEnd"/>
      <w:r w:rsidRPr="00C9230F">
        <w:rPr>
          <w:b/>
          <w:bCs/>
          <w:lang w:eastAsia="ko-KR"/>
        </w:rPr>
        <w:t xml:space="preserve"> configuration unless it is released by the new </w:t>
      </w:r>
      <w:proofErr w:type="spellStart"/>
      <w:r w:rsidRPr="00C9230F">
        <w:rPr>
          <w:b/>
          <w:bCs/>
          <w:lang w:eastAsia="ko-KR"/>
        </w:rPr>
        <w:t>gNB</w:t>
      </w:r>
      <w:proofErr w:type="spellEnd"/>
      <w:r w:rsidRPr="00C9230F">
        <w:rPr>
          <w:b/>
          <w:bCs/>
          <w:lang w:eastAsia="ko-KR"/>
        </w:rPr>
        <w:t>.</w:t>
      </w:r>
    </w:p>
    <w:p w14:paraId="2DF167DE" w14:textId="77777777" w:rsidR="00AA06F2" w:rsidRPr="00353B5C" w:rsidRDefault="00AA06F2"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353B5C">
        <w:rPr>
          <w:b/>
          <w:bCs/>
        </w:rPr>
        <w:t xml:space="preserve">Reuse </w:t>
      </w:r>
      <w:r>
        <w:rPr>
          <w:b/>
          <w:bCs/>
        </w:rPr>
        <w:t xml:space="preserve">AS layer </w:t>
      </w:r>
      <w:r w:rsidRPr="00353B5C">
        <w:rPr>
          <w:b/>
          <w:bCs/>
        </w:rPr>
        <w:t>64K</w:t>
      </w:r>
      <w:r w:rsidRPr="005A7974">
        <w:rPr>
          <w:b/>
          <w:bCs/>
        </w:rPr>
        <w:t>b</w:t>
      </w:r>
      <w:r w:rsidRPr="00353B5C">
        <w:rPr>
          <w:b/>
          <w:bCs/>
        </w:rPr>
        <w:t>ytes</w:t>
      </w:r>
      <w:r>
        <w:rPr>
          <w:b/>
          <w:bCs/>
        </w:rPr>
        <w:t xml:space="preserve"> for </w:t>
      </w:r>
      <w:proofErr w:type="spellStart"/>
      <w:r>
        <w:rPr>
          <w:b/>
          <w:bCs/>
        </w:rPr>
        <w:t>QoE</w:t>
      </w:r>
      <w:proofErr w:type="spellEnd"/>
      <w:r>
        <w:rPr>
          <w:b/>
          <w:bCs/>
        </w:rPr>
        <w:t xml:space="preserve"> data buffering in IDLE and Inactive state.</w:t>
      </w:r>
    </w:p>
    <w:p w14:paraId="212A8CB6" w14:textId="77777777" w:rsidR="00AA06F2" w:rsidRDefault="00AA06F2"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Pr>
          <w:b/>
          <w:bCs/>
        </w:rPr>
        <w:t>A</w:t>
      </w:r>
      <w:r w:rsidRPr="00356C98">
        <w:rPr>
          <w:b/>
          <w:bCs/>
        </w:rPr>
        <w:t xml:space="preserve"> separate UE capability should be introduced</w:t>
      </w:r>
      <w:r w:rsidRPr="009F7352">
        <w:rPr>
          <w:b/>
          <w:bCs/>
        </w:rPr>
        <w:t xml:space="preserve"> </w:t>
      </w:r>
      <w:r w:rsidRPr="00353B5C">
        <w:rPr>
          <w:b/>
          <w:bCs/>
        </w:rPr>
        <w:t xml:space="preserve">If </w:t>
      </w:r>
      <w:r>
        <w:rPr>
          <w:b/>
          <w:bCs/>
        </w:rPr>
        <w:t>a</w:t>
      </w:r>
      <w:r w:rsidRPr="00353B5C">
        <w:rPr>
          <w:b/>
          <w:bCs/>
        </w:rPr>
        <w:t xml:space="preserve"> la</w:t>
      </w:r>
      <w:r>
        <w:rPr>
          <w:b/>
          <w:bCs/>
        </w:rPr>
        <w:t>rg</w:t>
      </w:r>
      <w:r w:rsidRPr="00353B5C">
        <w:rPr>
          <w:b/>
          <w:bCs/>
        </w:rPr>
        <w:t xml:space="preserve">er buffer size </w:t>
      </w:r>
      <w:r w:rsidRPr="00D20158">
        <w:rPr>
          <w:b/>
          <w:bCs/>
        </w:rPr>
        <w:t>than 64Kbytes</w:t>
      </w:r>
      <w:r w:rsidRPr="009F7352">
        <w:rPr>
          <w:b/>
          <w:bCs/>
        </w:rPr>
        <w:t xml:space="preserve"> </w:t>
      </w:r>
      <w:r w:rsidRPr="00353B5C">
        <w:rPr>
          <w:b/>
          <w:bCs/>
        </w:rPr>
        <w:t>is required</w:t>
      </w:r>
      <w:r>
        <w:rPr>
          <w:b/>
          <w:bCs/>
        </w:rPr>
        <w:t xml:space="preserve">, </w:t>
      </w:r>
      <w:proofErr w:type="gramStart"/>
      <w:r>
        <w:rPr>
          <w:b/>
          <w:bCs/>
        </w:rPr>
        <w:t>e.g.</w:t>
      </w:r>
      <w:proofErr w:type="gramEnd"/>
      <w:r>
        <w:rPr>
          <w:b/>
          <w:bCs/>
        </w:rPr>
        <w:t xml:space="preserve"> 256Kbytes</w:t>
      </w:r>
      <w:r w:rsidRPr="00353B5C">
        <w:rPr>
          <w:b/>
          <w:bCs/>
        </w:rPr>
        <w:t>.</w:t>
      </w:r>
      <w:r>
        <w:rPr>
          <w:b/>
          <w:bCs/>
        </w:rPr>
        <w:t xml:space="preserve"> </w:t>
      </w:r>
    </w:p>
    <w:p w14:paraId="52D29251" w14:textId="77777777" w:rsidR="00AA06F2" w:rsidRPr="00AA06F2" w:rsidRDefault="00AA06F2" w:rsidP="00AA06F2">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120"/>
        <w:rPr>
          <w:b/>
          <w:bCs/>
        </w:rPr>
      </w:pPr>
      <w:r w:rsidRPr="00D5191B">
        <w:rPr>
          <w:b/>
          <w:bCs/>
        </w:rPr>
        <w:t xml:space="preserve">There is no need for UEs in RRC_INACTIVE and RRC_IDLE to perform </w:t>
      </w:r>
      <w:proofErr w:type="spellStart"/>
      <w:r w:rsidRPr="00D5191B">
        <w:rPr>
          <w:b/>
          <w:bCs/>
        </w:rPr>
        <w:t>RVQoE</w:t>
      </w:r>
      <w:proofErr w:type="spellEnd"/>
      <w:r w:rsidRPr="00D5191B">
        <w:rPr>
          <w:b/>
          <w:bCs/>
        </w:rPr>
        <w:t xml:space="preserve"> measurement collection</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7D54A9D1" w14:textId="684C2914"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CD0D2B6" w14:textId="043AA923" w:rsidR="00D948EE" w:rsidRDefault="00D948EE" w:rsidP="005250DD">
      <w:pPr>
        <w:rPr>
          <w:lang w:eastAsia="zh-CN"/>
        </w:rPr>
      </w:pPr>
      <w:r>
        <w:rPr>
          <w:lang w:eastAsia="zh-CN"/>
        </w:rPr>
        <w:t xml:space="preserve">[2]    </w:t>
      </w:r>
      <w:r w:rsidR="00781050">
        <w:rPr>
          <w:lang w:eastAsia="zh-CN"/>
        </w:rPr>
        <w:t>RAN2 #12</w:t>
      </w:r>
      <w:r w:rsidR="006E69AF">
        <w:rPr>
          <w:lang w:eastAsia="zh-CN"/>
        </w:rPr>
        <w:t>1</w:t>
      </w:r>
      <w:r w:rsidR="00781050">
        <w:rPr>
          <w:lang w:eastAsia="zh-CN"/>
        </w:rPr>
        <w:t xml:space="preserve"> Chair Notes</w:t>
      </w:r>
    </w:p>
    <w:p w14:paraId="7A8B6E05" w14:textId="6B644B16" w:rsidR="00781050" w:rsidRDefault="00781050" w:rsidP="005250DD">
      <w:r>
        <w:rPr>
          <w:lang w:eastAsia="zh-CN"/>
        </w:rPr>
        <w:t>[3]    RAN3 #</w:t>
      </w:r>
      <w:r w:rsidR="00253A43">
        <w:rPr>
          <w:lang w:eastAsia="zh-CN"/>
        </w:rPr>
        <w:t>118 Chair Notes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54B2F" w14:textId="77777777" w:rsidR="00EA0D73" w:rsidRDefault="00EA0D73">
      <w:r>
        <w:separator/>
      </w:r>
    </w:p>
  </w:endnote>
  <w:endnote w:type="continuationSeparator" w:id="0">
    <w:p w14:paraId="7E4381D3" w14:textId="77777777" w:rsidR="00EA0D73" w:rsidRDefault="00EA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5A15" w14:textId="77777777" w:rsidR="00EA0D73" w:rsidRDefault="00EA0D73">
      <w:r>
        <w:separator/>
      </w:r>
    </w:p>
  </w:footnote>
  <w:footnote w:type="continuationSeparator" w:id="0">
    <w:p w14:paraId="52779DD4" w14:textId="77777777" w:rsidR="00EA0D73" w:rsidRDefault="00EA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3"/>
  </w:num>
  <w:num w:numId="4">
    <w:abstractNumId w:val="6"/>
  </w:num>
  <w:num w:numId="5">
    <w:abstractNumId w:val="4"/>
  </w:num>
  <w:num w:numId="6">
    <w:abstractNumId w:val="8"/>
  </w:num>
  <w:num w:numId="7">
    <w:abstractNumId w:val="9"/>
  </w:num>
  <w:num w:numId="8">
    <w:abstractNumId w:val="0"/>
  </w:num>
  <w:num w:numId="9">
    <w:abstractNumId w:val="5"/>
  </w:num>
  <w:num w:numId="10">
    <w:abstractNumId w:val="2"/>
  </w:num>
  <w:num w:numId="11">
    <w:abstractNumId w:val="1"/>
  </w:num>
  <w:num w:numId="12">
    <w:abstractNumId w:val="7"/>
  </w:num>
  <w:num w:numId="13">
    <w:abstractNumId w:val="7"/>
  </w:num>
  <w:num w:numId="14">
    <w:abstractNumId w:val="1"/>
    <w:lvlOverride w:ilvl="0">
      <w:startOverride w:val="1"/>
    </w:lvlOverride>
  </w:num>
  <w:num w:numId="15">
    <w:abstractNumId w:val="7"/>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E78"/>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4227"/>
    <w:rsid w:val="00074503"/>
    <w:rsid w:val="000749EF"/>
    <w:rsid w:val="00074E57"/>
    <w:rsid w:val="000754AD"/>
    <w:rsid w:val="00075FDA"/>
    <w:rsid w:val="000760C0"/>
    <w:rsid w:val="00076367"/>
    <w:rsid w:val="00076590"/>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E87"/>
    <w:rsid w:val="00095090"/>
    <w:rsid w:val="000951E0"/>
    <w:rsid w:val="00095889"/>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6C88"/>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E6"/>
    <w:rsid w:val="00124C00"/>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684"/>
    <w:rsid w:val="00160C79"/>
    <w:rsid w:val="00161189"/>
    <w:rsid w:val="00161BAB"/>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320B"/>
    <w:rsid w:val="001D3507"/>
    <w:rsid w:val="001D363E"/>
    <w:rsid w:val="001D3CC4"/>
    <w:rsid w:val="001D4BC5"/>
    <w:rsid w:val="001D4C80"/>
    <w:rsid w:val="001D4FA9"/>
    <w:rsid w:val="001D51BF"/>
    <w:rsid w:val="001D5C94"/>
    <w:rsid w:val="001D6134"/>
    <w:rsid w:val="001D68BE"/>
    <w:rsid w:val="001D6A1D"/>
    <w:rsid w:val="001D6C50"/>
    <w:rsid w:val="001D6E2D"/>
    <w:rsid w:val="001D6F11"/>
    <w:rsid w:val="001D72F6"/>
    <w:rsid w:val="001D74FE"/>
    <w:rsid w:val="001D767E"/>
    <w:rsid w:val="001D79DE"/>
    <w:rsid w:val="001E0684"/>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421"/>
    <w:rsid w:val="0022520A"/>
    <w:rsid w:val="00225551"/>
    <w:rsid w:val="002257F4"/>
    <w:rsid w:val="002262E7"/>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A43"/>
    <w:rsid w:val="00253EDF"/>
    <w:rsid w:val="00253F2A"/>
    <w:rsid w:val="002548BD"/>
    <w:rsid w:val="00254C30"/>
    <w:rsid w:val="00254C8E"/>
    <w:rsid w:val="00254CB8"/>
    <w:rsid w:val="00254E33"/>
    <w:rsid w:val="002552C6"/>
    <w:rsid w:val="00255D92"/>
    <w:rsid w:val="00256091"/>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EC6"/>
    <w:rsid w:val="002B7006"/>
    <w:rsid w:val="002B72A6"/>
    <w:rsid w:val="002B72B4"/>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E9F"/>
    <w:rsid w:val="003D76D3"/>
    <w:rsid w:val="003D7850"/>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ACC"/>
    <w:rsid w:val="00435BF4"/>
    <w:rsid w:val="00435FBE"/>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2B6"/>
    <w:rsid w:val="004608A8"/>
    <w:rsid w:val="004608D3"/>
    <w:rsid w:val="00460D49"/>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649"/>
    <w:rsid w:val="0049277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86"/>
    <w:rsid w:val="005264DA"/>
    <w:rsid w:val="00526A86"/>
    <w:rsid w:val="00526DD2"/>
    <w:rsid w:val="00526E1A"/>
    <w:rsid w:val="005270AA"/>
    <w:rsid w:val="0052724B"/>
    <w:rsid w:val="0052758B"/>
    <w:rsid w:val="0053005D"/>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791"/>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28A"/>
    <w:rsid w:val="005C14E3"/>
    <w:rsid w:val="005C15E6"/>
    <w:rsid w:val="005C176B"/>
    <w:rsid w:val="005C1A02"/>
    <w:rsid w:val="005C1F21"/>
    <w:rsid w:val="005C2133"/>
    <w:rsid w:val="005C2A2F"/>
    <w:rsid w:val="005C35D4"/>
    <w:rsid w:val="005C3648"/>
    <w:rsid w:val="005C3B25"/>
    <w:rsid w:val="005C3C79"/>
    <w:rsid w:val="005C41EA"/>
    <w:rsid w:val="005C4246"/>
    <w:rsid w:val="005C4310"/>
    <w:rsid w:val="005C44C7"/>
    <w:rsid w:val="005C468C"/>
    <w:rsid w:val="005C4BD2"/>
    <w:rsid w:val="005C5858"/>
    <w:rsid w:val="005C5ACE"/>
    <w:rsid w:val="005C68E9"/>
    <w:rsid w:val="005C6BF8"/>
    <w:rsid w:val="005C6C10"/>
    <w:rsid w:val="005C6F4B"/>
    <w:rsid w:val="005C734A"/>
    <w:rsid w:val="005C7950"/>
    <w:rsid w:val="005C7953"/>
    <w:rsid w:val="005C7BCD"/>
    <w:rsid w:val="005D0B67"/>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209"/>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0C"/>
    <w:rsid w:val="0072353E"/>
    <w:rsid w:val="00723E3D"/>
    <w:rsid w:val="007240F3"/>
    <w:rsid w:val="00724978"/>
    <w:rsid w:val="00724A52"/>
    <w:rsid w:val="00725667"/>
    <w:rsid w:val="00726066"/>
    <w:rsid w:val="00726807"/>
    <w:rsid w:val="007271E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B"/>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4B3"/>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6145"/>
    <w:rsid w:val="008561A6"/>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C6A"/>
    <w:rsid w:val="00892F75"/>
    <w:rsid w:val="00892FAB"/>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69F"/>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AD2"/>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6C"/>
    <w:rsid w:val="00A62E8F"/>
    <w:rsid w:val="00A631D8"/>
    <w:rsid w:val="00A638A8"/>
    <w:rsid w:val="00A63B35"/>
    <w:rsid w:val="00A63E70"/>
    <w:rsid w:val="00A63F73"/>
    <w:rsid w:val="00A640CC"/>
    <w:rsid w:val="00A644F3"/>
    <w:rsid w:val="00A646A2"/>
    <w:rsid w:val="00A64B26"/>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339"/>
    <w:rsid w:val="00A85CE6"/>
    <w:rsid w:val="00A8649D"/>
    <w:rsid w:val="00A86A10"/>
    <w:rsid w:val="00A86C61"/>
    <w:rsid w:val="00A87415"/>
    <w:rsid w:val="00A876D8"/>
    <w:rsid w:val="00A877AD"/>
    <w:rsid w:val="00A87B07"/>
    <w:rsid w:val="00A87B4D"/>
    <w:rsid w:val="00A87B77"/>
    <w:rsid w:val="00A87BFD"/>
    <w:rsid w:val="00A9062C"/>
    <w:rsid w:val="00A906D2"/>
    <w:rsid w:val="00A9122C"/>
    <w:rsid w:val="00A91350"/>
    <w:rsid w:val="00A91941"/>
    <w:rsid w:val="00A91A55"/>
    <w:rsid w:val="00A920FF"/>
    <w:rsid w:val="00A9217C"/>
    <w:rsid w:val="00A927B9"/>
    <w:rsid w:val="00A928BC"/>
    <w:rsid w:val="00A92AB8"/>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C47"/>
    <w:rsid w:val="00AA7CE3"/>
    <w:rsid w:val="00AA7EFA"/>
    <w:rsid w:val="00AB0FCC"/>
    <w:rsid w:val="00AB185C"/>
    <w:rsid w:val="00AB2157"/>
    <w:rsid w:val="00AB21A2"/>
    <w:rsid w:val="00AB2229"/>
    <w:rsid w:val="00AB23F7"/>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623E"/>
    <w:rsid w:val="00AF62F1"/>
    <w:rsid w:val="00AF66D4"/>
    <w:rsid w:val="00AF73D5"/>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67"/>
    <w:rsid w:val="00B755E5"/>
    <w:rsid w:val="00B7595E"/>
    <w:rsid w:val="00B75A21"/>
    <w:rsid w:val="00B76173"/>
    <w:rsid w:val="00B7662D"/>
    <w:rsid w:val="00B768B1"/>
    <w:rsid w:val="00B76977"/>
    <w:rsid w:val="00B769B3"/>
    <w:rsid w:val="00B7718E"/>
    <w:rsid w:val="00B77197"/>
    <w:rsid w:val="00B7731A"/>
    <w:rsid w:val="00B7779F"/>
    <w:rsid w:val="00B777DC"/>
    <w:rsid w:val="00B778D3"/>
    <w:rsid w:val="00B80222"/>
    <w:rsid w:val="00B8025A"/>
    <w:rsid w:val="00B80926"/>
    <w:rsid w:val="00B80AAC"/>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6C3"/>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2357"/>
    <w:rsid w:val="00C126B6"/>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DF"/>
    <w:rsid w:val="00CF53B9"/>
    <w:rsid w:val="00CF5557"/>
    <w:rsid w:val="00CF583F"/>
    <w:rsid w:val="00CF5995"/>
    <w:rsid w:val="00CF61A8"/>
    <w:rsid w:val="00CF64AF"/>
    <w:rsid w:val="00CF6596"/>
    <w:rsid w:val="00CF6782"/>
    <w:rsid w:val="00CF67BC"/>
    <w:rsid w:val="00CF69C9"/>
    <w:rsid w:val="00CF6B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C3D"/>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0C2"/>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300F"/>
    <w:rsid w:val="00DA3087"/>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64F"/>
    <w:rsid w:val="00DE5700"/>
    <w:rsid w:val="00DE5A67"/>
    <w:rsid w:val="00DE6164"/>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8D9"/>
    <w:rsid w:val="00E529C6"/>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D51"/>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A00B5"/>
    <w:rsid w:val="00EA0D73"/>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7FD"/>
    <w:rsid w:val="00EB2820"/>
    <w:rsid w:val="00EB2C0C"/>
    <w:rsid w:val="00EB2FB9"/>
    <w:rsid w:val="00EB30A8"/>
    <w:rsid w:val="00EB3614"/>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244B"/>
    <w:rsid w:val="00ED267F"/>
    <w:rsid w:val="00ED2807"/>
    <w:rsid w:val="00ED2991"/>
    <w:rsid w:val="00ED3481"/>
    <w:rsid w:val="00ED390B"/>
    <w:rsid w:val="00ED44C2"/>
    <w:rsid w:val="00ED5218"/>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527"/>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0C"/>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2EE5"/>
    <w:rsid w:val="00FC31BA"/>
    <w:rsid w:val="00FC3348"/>
    <w:rsid w:val="00FC36F2"/>
    <w:rsid w:val="00FC3749"/>
    <w:rsid w:val="00FC3847"/>
    <w:rsid w:val="00FC3A9A"/>
    <w:rsid w:val="00FC41A0"/>
    <w:rsid w:val="00FC42A3"/>
    <w:rsid w:val="00FC488D"/>
    <w:rsid w:val="00FC493B"/>
    <w:rsid w:val="00FC4D61"/>
    <w:rsid w:val="00FC4F4A"/>
    <w:rsid w:val="00FC50CD"/>
    <w:rsid w:val="00FC52E7"/>
    <w:rsid w:val="00FC54C0"/>
    <w:rsid w:val="00FC5AE4"/>
    <w:rsid w:val="00FC5B55"/>
    <w:rsid w:val="00FC6604"/>
    <w:rsid w:val="00FC67F7"/>
    <w:rsid w:val="00FC6A9A"/>
    <w:rsid w:val="00FC6C0E"/>
    <w:rsid w:val="00FC6C36"/>
    <w:rsid w:val="00FC6E31"/>
    <w:rsid w:val="00FC6EBA"/>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A388064F-3CB2-4321-A79C-695D3636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1057</TotalTime>
  <Pages>4</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263</cp:revision>
  <cp:lastPrinted>2011-08-03T09:36:00Z</cp:lastPrinted>
  <dcterms:created xsi:type="dcterms:W3CDTF">2023-01-15T11:13:00Z</dcterms:created>
  <dcterms:modified xsi:type="dcterms:W3CDTF">2023-04-07T03:37:00Z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